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6C"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 xml:space="preserve">RÈGLEMENTS DE LA </w:t>
      </w:r>
      <w:r w:rsidR="00A821BD" w:rsidRPr="005F568F">
        <w:rPr>
          <w:rFonts w:ascii="Arial" w:hAnsi="Arial" w:cs="Arial"/>
          <w:b/>
          <w:lang w:val="fr-CA"/>
        </w:rPr>
        <w:t xml:space="preserve">SECTION LOCALE </w:t>
      </w:r>
      <w:r w:rsidRPr="005F568F">
        <w:rPr>
          <w:rFonts w:ascii="Arial" w:hAnsi="Arial" w:cs="Arial"/>
          <w:b/>
          <w:lang w:val="fr-CA"/>
        </w:rPr>
        <w:t>869</w:t>
      </w:r>
    </w:p>
    <w:p w:rsidR="00AF7D6C" w:rsidRPr="005F568F" w:rsidRDefault="00AF7D6C"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ASSOCIATION INTERNATIONALE DES MACHINISTES</w:t>
      </w: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ET DES TRAVAILLEURS ET TRAVAILLEUSES DE L'AÉROSPATIALE</w:t>
      </w:r>
    </w:p>
    <w:p w:rsidR="00EE0C71" w:rsidRPr="005F568F" w:rsidRDefault="00EE0C71" w:rsidP="004A3C4C">
      <w:pPr>
        <w:autoSpaceDE w:val="0"/>
        <w:autoSpaceDN w:val="0"/>
        <w:adjustRightInd w:val="0"/>
        <w:ind w:right="157"/>
        <w:jc w:val="both"/>
        <w:rPr>
          <w:rFonts w:ascii="Arial" w:hAnsi="Arial" w:cs="Arial"/>
          <w:lang w:val="fr-CA"/>
        </w:rPr>
      </w:pPr>
    </w:p>
    <w:p w:rsidR="00AF7D6C" w:rsidRPr="005F568F" w:rsidRDefault="00AF7D6C" w:rsidP="004A3C4C">
      <w:pPr>
        <w:autoSpaceDE w:val="0"/>
        <w:autoSpaceDN w:val="0"/>
        <w:adjustRightInd w:val="0"/>
        <w:ind w:right="157"/>
        <w:jc w:val="both"/>
        <w:rPr>
          <w:rFonts w:ascii="Arial" w:hAnsi="Arial" w:cs="Arial"/>
          <w:u w:val="double"/>
          <w:lang w:val="fr-CA"/>
        </w:rPr>
      </w:pPr>
    </w:p>
    <w:p w:rsidR="00486E79"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I</w:t>
      </w:r>
      <w:r w:rsidR="00AF7D6C" w:rsidRPr="005F568F">
        <w:rPr>
          <w:rFonts w:ascii="Arial" w:hAnsi="Arial" w:cs="Arial"/>
          <w:b/>
          <w:lang w:val="fr-CA"/>
        </w:rPr>
        <w:tab/>
      </w:r>
    </w:p>
    <w:p w:rsidR="00486E79" w:rsidRPr="005F568F" w:rsidRDefault="00486E79"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 xml:space="preserve">APPELLATION DE LA </w:t>
      </w:r>
      <w:r w:rsidR="00A821BD" w:rsidRPr="005F568F">
        <w:rPr>
          <w:rFonts w:ascii="Arial" w:hAnsi="Arial" w:cs="Arial"/>
          <w:b/>
          <w:lang w:val="fr-CA"/>
        </w:rPr>
        <w:t>SECTION LOCALE</w:t>
      </w:r>
    </w:p>
    <w:p w:rsidR="00EE0C71" w:rsidRPr="005F568F" w:rsidRDefault="005F506B"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 </w:t>
      </w:r>
    </w:p>
    <w:p w:rsidR="00DA6B83" w:rsidRPr="005F568F" w:rsidRDefault="005F506B"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Cette </w:t>
      </w:r>
      <w:r w:rsidR="00DB24B3" w:rsidRPr="005F568F">
        <w:rPr>
          <w:rFonts w:ascii="Arial" w:hAnsi="Arial" w:cs="Arial"/>
          <w:lang w:val="fr-CA"/>
        </w:rPr>
        <w:t xml:space="preserve">section </w:t>
      </w:r>
      <w:r w:rsidRPr="005F568F">
        <w:rPr>
          <w:rFonts w:ascii="Arial" w:hAnsi="Arial" w:cs="Arial"/>
          <w:lang w:val="fr-CA"/>
        </w:rPr>
        <w:t xml:space="preserve">porte le nom de </w:t>
      </w:r>
      <w:r w:rsidR="008F0CD4">
        <w:rPr>
          <w:rFonts w:ascii="Arial" w:hAnsi="Arial" w:cs="Arial"/>
          <w:lang w:val="fr-CA"/>
        </w:rPr>
        <w:t>s</w:t>
      </w:r>
      <w:r w:rsidRPr="005F568F">
        <w:rPr>
          <w:rFonts w:ascii="Arial" w:hAnsi="Arial" w:cs="Arial"/>
          <w:lang w:val="fr-CA"/>
        </w:rPr>
        <w:t xml:space="preserve">ection locale 869 de l’Association </w:t>
      </w:r>
      <w:r w:rsidR="00030760">
        <w:rPr>
          <w:rFonts w:ascii="Arial" w:hAnsi="Arial" w:cs="Arial"/>
          <w:lang w:val="fr-CA"/>
        </w:rPr>
        <w:t>I</w:t>
      </w:r>
      <w:r w:rsidRPr="005F568F">
        <w:rPr>
          <w:rFonts w:ascii="Arial" w:hAnsi="Arial" w:cs="Arial"/>
          <w:lang w:val="fr-CA"/>
        </w:rPr>
        <w:t xml:space="preserve">nternationale des </w:t>
      </w:r>
      <w:r w:rsidR="00030760">
        <w:rPr>
          <w:rFonts w:ascii="Arial" w:hAnsi="Arial" w:cs="Arial"/>
          <w:lang w:val="fr-CA"/>
        </w:rPr>
        <w:t>M</w:t>
      </w:r>
      <w:r w:rsidRPr="005F568F">
        <w:rPr>
          <w:rFonts w:ascii="Arial" w:hAnsi="Arial" w:cs="Arial"/>
          <w:lang w:val="fr-CA"/>
        </w:rPr>
        <w:t xml:space="preserve">achinistes et des </w:t>
      </w:r>
      <w:r w:rsidR="00030760">
        <w:rPr>
          <w:rFonts w:ascii="Arial" w:hAnsi="Arial" w:cs="Arial"/>
          <w:lang w:val="fr-CA"/>
        </w:rPr>
        <w:t>T</w:t>
      </w:r>
      <w:r w:rsidRPr="005F568F">
        <w:rPr>
          <w:rFonts w:ascii="Arial" w:hAnsi="Arial" w:cs="Arial"/>
          <w:lang w:val="fr-CA"/>
        </w:rPr>
        <w:t xml:space="preserve">ravailleurs et </w:t>
      </w:r>
      <w:r w:rsidR="00030760">
        <w:rPr>
          <w:rFonts w:ascii="Arial" w:hAnsi="Arial" w:cs="Arial"/>
          <w:lang w:val="fr-CA"/>
        </w:rPr>
        <w:t>T</w:t>
      </w:r>
      <w:r w:rsidRPr="005F568F">
        <w:rPr>
          <w:rFonts w:ascii="Arial" w:hAnsi="Arial" w:cs="Arial"/>
          <w:lang w:val="fr-CA"/>
        </w:rPr>
        <w:t>ravailleuses de l’</w:t>
      </w:r>
      <w:r w:rsidR="00030760">
        <w:rPr>
          <w:rFonts w:ascii="Arial" w:hAnsi="Arial" w:cs="Arial"/>
          <w:lang w:val="fr-CA"/>
        </w:rPr>
        <w:t>A</w:t>
      </w:r>
      <w:r w:rsidRPr="005F568F">
        <w:rPr>
          <w:rFonts w:ascii="Arial" w:hAnsi="Arial" w:cs="Arial"/>
          <w:lang w:val="fr-CA"/>
        </w:rPr>
        <w:t>érospatiale.</w:t>
      </w:r>
    </w:p>
    <w:p w:rsidR="005B759C" w:rsidRPr="005F568F" w:rsidRDefault="005B759C" w:rsidP="004A3C4C">
      <w:pPr>
        <w:autoSpaceDE w:val="0"/>
        <w:autoSpaceDN w:val="0"/>
        <w:adjustRightInd w:val="0"/>
        <w:ind w:right="157"/>
        <w:jc w:val="both"/>
        <w:rPr>
          <w:rFonts w:ascii="Arial" w:hAnsi="Arial" w:cs="Arial"/>
          <w:i/>
          <w:iCs/>
          <w:lang w:val="fr-CA"/>
        </w:rPr>
      </w:pPr>
      <w:r w:rsidRPr="005F568F">
        <w:rPr>
          <w:rFonts w:ascii="Arial" w:hAnsi="Arial" w:cs="Arial"/>
          <w:i/>
          <w:iCs/>
          <w:lang w:val="fr-CA"/>
        </w:rPr>
        <w:t>(Comm</w:t>
      </w:r>
      <w:r w:rsidR="00DA6B83" w:rsidRPr="005F568F">
        <w:rPr>
          <w:rFonts w:ascii="Arial" w:hAnsi="Arial" w:cs="Arial"/>
          <w:i/>
          <w:iCs/>
          <w:lang w:val="fr-CA"/>
        </w:rPr>
        <w:t>unément appelé SL dans ce texte.</w:t>
      </w:r>
      <w:r w:rsidRPr="005F568F">
        <w:rPr>
          <w:rFonts w:ascii="Arial" w:hAnsi="Arial" w:cs="Arial"/>
          <w:i/>
          <w:iCs/>
          <w:lang w:val="fr-CA"/>
        </w:rPr>
        <w:t>)</w:t>
      </w:r>
    </w:p>
    <w:p w:rsidR="005B759C" w:rsidRPr="005F568F" w:rsidRDefault="005B759C" w:rsidP="004A3C4C">
      <w:pPr>
        <w:autoSpaceDE w:val="0"/>
        <w:autoSpaceDN w:val="0"/>
        <w:adjustRightInd w:val="0"/>
        <w:ind w:right="157"/>
        <w:jc w:val="both"/>
        <w:rPr>
          <w:rFonts w:ascii="Arial" w:hAnsi="Arial" w:cs="Arial"/>
          <w:i/>
          <w:iCs/>
          <w:highlight w:val="yellow"/>
          <w:lang w:val="fr-CA"/>
        </w:rPr>
      </w:pPr>
    </w:p>
    <w:p w:rsidR="005B759C" w:rsidRPr="005F568F" w:rsidRDefault="00DA6B83" w:rsidP="004A3C4C">
      <w:pPr>
        <w:autoSpaceDE w:val="0"/>
        <w:autoSpaceDN w:val="0"/>
        <w:adjustRightInd w:val="0"/>
        <w:ind w:right="157"/>
        <w:jc w:val="both"/>
        <w:rPr>
          <w:rFonts w:ascii="Arial" w:hAnsi="Arial" w:cs="Arial"/>
          <w:i/>
          <w:iCs/>
          <w:lang w:val="fr-CA"/>
        </w:rPr>
      </w:pPr>
      <w:r w:rsidRPr="005F568F">
        <w:rPr>
          <w:rFonts w:ascii="Arial" w:hAnsi="Arial" w:cs="Arial"/>
          <w:i/>
          <w:iCs/>
          <w:lang w:val="fr-CA"/>
        </w:rPr>
        <w:t>(</w:t>
      </w:r>
      <w:r w:rsidR="005B759C" w:rsidRPr="005F568F">
        <w:rPr>
          <w:rFonts w:ascii="Arial" w:hAnsi="Arial" w:cs="Arial"/>
          <w:i/>
          <w:iCs/>
          <w:lang w:val="fr-CA"/>
        </w:rPr>
        <w:t>Dans le présent document, le masculin est utilisé à titre épicène dans le but d’</w:t>
      </w:r>
      <w:r w:rsidRPr="005F568F">
        <w:rPr>
          <w:rFonts w:ascii="Arial" w:hAnsi="Arial" w:cs="Arial"/>
          <w:i/>
          <w:iCs/>
          <w:lang w:val="fr-CA"/>
        </w:rPr>
        <w:t>alléger le texte.)</w:t>
      </w:r>
    </w:p>
    <w:p w:rsidR="005F506B" w:rsidRPr="005F568F" w:rsidRDefault="005F506B" w:rsidP="004A3C4C">
      <w:pPr>
        <w:autoSpaceDE w:val="0"/>
        <w:autoSpaceDN w:val="0"/>
        <w:adjustRightInd w:val="0"/>
        <w:ind w:right="157"/>
        <w:jc w:val="both"/>
        <w:rPr>
          <w:rFonts w:ascii="Arial" w:hAnsi="Arial" w:cs="Arial"/>
          <w:lang w:val="fr-CA"/>
        </w:rPr>
      </w:pPr>
    </w:p>
    <w:p w:rsidR="005F506B" w:rsidRPr="005F568F" w:rsidRDefault="005F506B" w:rsidP="004A3C4C">
      <w:pPr>
        <w:autoSpaceDE w:val="0"/>
        <w:autoSpaceDN w:val="0"/>
        <w:adjustRightInd w:val="0"/>
        <w:ind w:right="157"/>
        <w:jc w:val="both"/>
        <w:rPr>
          <w:rFonts w:ascii="Arial" w:hAnsi="Arial" w:cs="Arial"/>
          <w:b/>
          <w:lang w:val="fr-CA"/>
        </w:rPr>
      </w:pPr>
      <w:r w:rsidRPr="005F568F">
        <w:rPr>
          <w:rFonts w:ascii="Arial" w:hAnsi="Arial" w:cs="Arial"/>
          <w:u w:val="single"/>
          <w:lang w:val="fr-CA"/>
        </w:rPr>
        <w:t>Section 2.</w:t>
      </w:r>
      <w:r w:rsidR="00791A80">
        <w:rPr>
          <w:rFonts w:ascii="Arial" w:hAnsi="Arial" w:cs="Arial"/>
          <w:lang w:val="fr-CA"/>
        </w:rPr>
        <w:t xml:space="preserve"> </w:t>
      </w:r>
      <w:r w:rsidRPr="005F568F">
        <w:rPr>
          <w:rFonts w:ascii="Arial" w:hAnsi="Arial" w:cs="Arial"/>
          <w:lang w:val="fr-CA"/>
        </w:rPr>
        <w:t xml:space="preserve">La </w:t>
      </w:r>
      <w:r w:rsidR="00DB24B3" w:rsidRPr="005F568F">
        <w:rPr>
          <w:rFonts w:ascii="Arial" w:hAnsi="Arial" w:cs="Arial"/>
          <w:lang w:val="fr-CA"/>
        </w:rPr>
        <w:t>SL</w:t>
      </w:r>
      <w:r w:rsidRPr="005F568F">
        <w:rPr>
          <w:rFonts w:ascii="Arial" w:hAnsi="Arial" w:cs="Arial"/>
          <w:lang w:val="fr-CA"/>
        </w:rPr>
        <w:t xml:space="preserve"> regroupe les membres des unités de négociation travaillant aux ateliers suivants:</w:t>
      </w:r>
    </w:p>
    <w:p w:rsidR="005F506B" w:rsidRPr="005F568F" w:rsidRDefault="005F506B" w:rsidP="004A3C4C">
      <w:pPr>
        <w:pStyle w:val="ListParagraph"/>
        <w:numPr>
          <w:ilvl w:val="5"/>
          <w:numId w:val="12"/>
        </w:numPr>
        <w:autoSpaceDE w:val="0"/>
        <w:autoSpaceDN w:val="0"/>
        <w:adjustRightInd w:val="0"/>
        <w:ind w:left="1276" w:right="157" w:hanging="283"/>
        <w:jc w:val="both"/>
        <w:rPr>
          <w:rFonts w:ascii="Arial" w:hAnsi="Arial" w:cs="Arial"/>
          <w:lang w:val="fr-CA"/>
        </w:rPr>
      </w:pPr>
      <w:r w:rsidRPr="005F568F">
        <w:rPr>
          <w:rFonts w:ascii="Arial" w:hAnsi="Arial" w:cs="Arial"/>
          <w:lang w:val="fr-CA"/>
        </w:rPr>
        <w:t>Rolls-Royce – Usine</w:t>
      </w:r>
    </w:p>
    <w:p w:rsidR="005F506B" w:rsidRPr="005F568F" w:rsidRDefault="005F506B" w:rsidP="004A3C4C">
      <w:pPr>
        <w:pStyle w:val="ListParagraph"/>
        <w:numPr>
          <w:ilvl w:val="5"/>
          <w:numId w:val="12"/>
        </w:numPr>
        <w:autoSpaceDE w:val="0"/>
        <w:autoSpaceDN w:val="0"/>
        <w:adjustRightInd w:val="0"/>
        <w:ind w:left="1276" w:right="157" w:hanging="283"/>
        <w:jc w:val="both"/>
        <w:rPr>
          <w:rFonts w:ascii="Arial" w:hAnsi="Arial" w:cs="Arial"/>
          <w:lang w:val="fr-CA"/>
        </w:rPr>
      </w:pPr>
      <w:r w:rsidRPr="005F568F">
        <w:rPr>
          <w:rFonts w:ascii="Arial" w:hAnsi="Arial" w:cs="Arial"/>
          <w:lang w:val="fr-CA"/>
        </w:rPr>
        <w:t>Siemens – Usine</w:t>
      </w:r>
    </w:p>
    <w:p w:rsidR="005F506B" w:rsidRPr="005F568F" w:rsidRDefault="005F506B" w:rsidP="004A3C4C">
      <w:pPr>
        <w:autoSpaceDE w:val="0"/>
        <w:autoSpaceDN w:val="0"/>
        <w:adjustRightInd w:val="0"/>
        <w:ind w:right="157"/>
        <w:jc w:val="both"/>
        <w:rPr>
          <w:rFonts w:ascii="Arial" w:hAnsi="Arial" w:cs="Arial"/>
          <w:lang w:val="fr-CA"/>
        </w:rPr>
      </w:pPr>
    </w:p>
    <w:p w:rsidR="005F506B" w:rsidRPr="005F568F" w:rsidRDefault="005F506B" w:rsidP="004A3C4C">
      <w:pPr>
        <w:autoSpaceDE w:val="0"/>
        <w:autoSpaceDN w:val="0"/>
        <w:adjustRightInd w:val="0"/>
        <w:ind w:right="157"/>
        <w:jc w:val="both"/>
        <w:rPr>
          <w:rFonts w:ascii="Arial" w:hAnsi="Arial" w:cs="Arial"/>
          <w:lang w:val="fr-CA"/>
        </w:rPr>
      </w:pPr>
      <w:r w:rsidRPr="005F568F">
        <w:rPr>
          <w:rFonts w:ascii="Arial" w:hAnsi="Arial" w:cs="Arial"/>
          <w:lang w:val="fr-CA"/>
        </w:rPr>
        <w:t>La liste des unités énumérées sera modifiée en conséquence selon l’ajout ou la disparition d’une unité.</w:t>
      </w:r>
    </w:p>
    <w:p w:rsidR="00486E79" w:rsidRPr="005F568F" w:rsidRDefault="00EE0C71" w:rsidP="004A3C4C">
      <w:pPr>
        <w:tabs>
          <w:tab w:val="left" w:pos="7080"/>
        </w:tabs>
        <w:autoSpaceDE w:val="0"/>
        <w:autoSpaceDN w:val="0"/>
        <w:adjustRightInd w:val="0"/>
        <w:ind w:right="157"/>
        <w:jc w:val="center"/>
        <w:rPr>
          <w:rFonts w:ascii="Arial" w:hAnsi="Arial" w:cs="Arial"/>
          <w:b/>
          <w:lang w:val="fr-CA"/>
        </w:rPr>
      </w:pPr>
      <w:r w:rsidRPr="005F568F">
        <w:rPr>
          <w:rFonts w:ascii="Arial" w:hAnsi="Arial" w:cs="Arial"/>
          <w:b/>
          <w:lang w:val="fr-CA"/>
        </w:rPr>
        <w:t>ARTICLE II</w:t>
      </w:r>
    </w:p>
    <w:p w:rsidR="00486E79" w:rsidRPr="005F568F" w:rsidRDefault="00486E79" w:rsidP="004A3C4C">
      <w:pPr>
        <w:autoSpaceDE w:val="0"/>
        <w:autoSpaceDN w:val="0"/>
        <w:adjustRightInd w:val="0"/>
        <w:ind w:right="157"/>
        <w:jc w:val="center"/>
        <w:rPr>
          <w:rFonts w:ascii="Arial" w:hAnsi="Arial" w:cs="Arial"/>
          <w:b/>
          <w:lang w:val="fr-CA"/>
        </w:rPr>
      </w:pPr>
    </w:p>
    <w:p w:rsidR="00EE0C71" w:rsidRPr="005F568F" w:rsidRDefault="00B6399D" w:rsidP="004A3C4C">
      <w:pPr>
        <w:autoSpaceDE w:val="0"/>
        <w:autoSpaceDN w:val="0"/>
        <w:adjustRightInd w:val="0"/>
        <w:ind w:right="157"/>
        <w:jc w:val="center"/>
        <w:rPr>
          <w:rFonts w:ascii="Arial" w:hAnsi="Arial" w:cs="Arial"/>
          <w:b/>
          <w:color w:val="000000" w:themeColor="text1"/>
          <w:lang w:val="fr-CA"/>
        </w:rPr>
      </w:pPr>
      <w:r w:rsidRPr="005F568F">
        <w:rPr>
          <w:rFonts w:ascii="Arial" w:hAnsi="Arial" w:cs="Arial"/>
          <w:b/>
          <w:lang w:val="fr-CA"/>
        </w:rPr>
        <w:t xml:space="preserve">RÉUNION </w:t>
      </w:r>
      <w:r w:rsidRPr="005F568F">
        <w:rPr>
          <w:rFonts w:ascii="Arial" w:hAnsi="Arial" w:cs="Arial"/>
          <w:b/>
          <w:color w:val="000000" w:themeColor="text1"/>
          <w:lang w:val="fr-CA"/>
        </w:rPr>
        <w:t>ORDINAIRE</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004D7B68" w:rsidRPr="005F568F">
        <w:rPr>
          <w:rFonts w:ascii="Arial" w:hAnsi="Arial" w:cs="Arial"/>
          <w:u w:val="single"/>
          <w:lang w:val="fr-CA"/>
        </w:rPr>
        <w:t>.</w:t>
      </w:r>
      <w:r w:rsidRPr="005F568F">
        <w:rPr>
          <w:rFonts w:ascii="Arial" w:hAnsi="Arial" w:cs="Arial"/>
          <w:lang w:val="fr-CA"/>
        </w:rPr>
        <w:t xml:space="preserve"> La réunion ordinaire de la </w:t>
      </w:r>
      <w:r w:rsidR="00A821BD" w:rsidRPr="005F568F">
        <w:rPr>
          <w:rFonts w:ascii="Arial" w:hAnsi="Arial" w:cs="Arial"/>
          <w:lang w:val="fr-CA"/>
        </w:rPr>
        <w:t>SL</w:t>
      </w:r>
      <w:r w:rsidRPr="005F568F">
        <w:rPr>
          <w:rFonts w:ascii="Arial" w:hAnsi="Arial" w:cs="Arial"/>
          <w:lang w:val="fr-CA"/>
        </w:rPr>
        <w:t xml:space="preserve"> a lieu au</w:t>
      </w:r>
      <w:r w:rsidR="00C74ED2">
        <w:rPr>
          <w:rFonts w:ascii="Arial" w:hAnsi="Arial" w:cs="Arial"/>
          <w:lang w:val="fr-CA"/>
        </w:rPr>
        <w:t xml:space="preserve"> </w:t>
      </w:r>
      <w:r w:rsidR="00A84EBF" w:rsidRPr="005F568F">
        <w:rPr>
          <w:rFonts w:ascii="Arial" w:hAnsi="Arial" w:cs="Arial"/>
          <w:color w:val="000000" w:themeColor="text1"/>
          <w:lang w:val="fr-CA"/>
        </w:rPr>
        <w:t xml:space="preserve">9960 </w:t>
      </w:r>
      <w:r w:rsidR="005E4A20" w:rsidRPr="005F568F">
        <w:rPr>
          <w:rFonts w:ascii="Arial" w:hAnsi="Arial" w:cs="Arial"/>
          <w:color w:val="000000" w:themeColor="text1"/>
          <w:lang w:val="fr-CA"/>
        </w:rPr>
        <w:t>C</w:t>
      </w:r>
      <w:r w:rsidR="00A84EBF" w:rsidRPr="005F568F">
        <w:rPr>
          <w:rFonts w:ascii="Arial" w:hAnsi="Arial" w:cs="Arial"/>
          <w:color w:val="000000" w:themeColor="text1"/>
          <w:lang w:val="fr-CA"/>
        </w:rPr>
        <w:t>hemin de la Côte-d</w:t>
      </w:r>
      <w:r w:rsidR="00AF6986" w:rsidRPr="005F568F">
        <w:rPr>
          <w:rFonts w:ascii="Arial" w:hAnsi="Arial" w:cs="Arial"/>
          <w:color w:val="000000" w:themeColor="text1"/>
          <w:lang w:val="fr-CA"/>
        </w:rPr>
        <w:t xml:space="preserve">e-Liesse, </w:t>
      </w:r>
      <w:r w:rsidR="001B5F26" w:rsidRPr="005F568F">
        <w:rPr>
          <w:rFonts w:ascii="Arial" w:hAnsi="Arial" w:cs="Arial"/>
          <w:color w:val="000000" w:themeColor="text1"/>
          <w:lang w:val="fr-CA"/>
        </w:rPr>
        <w:t xml:space="preserve">#108, Lachine, Québec, </w:t>
      </w:r>
      <w:r w:rsidR="00AF6986" w:rsidRPr="005F568F">
        <w:rPr>
          <w:rFonts w:ascii="Arial" w:hAnsi="Arial" w:cs="Arial"/>
          <w:color w:val="000000" w:themeColor="text1"/>
          <w:lang w:val="fr-CA"/>
        </w:rPr>
        <w:t xml:space="preserve">H8T 1A1, </w:t>
      </w:r>
      <w:r w:rsidRPr="005F568F">
        <w:rPr>
          <w:rFonts w:ascii="Arial" w:hAnsi="Arial" w:cs="Arial"/>
          <w:lang w:val="fr-CA"/>
        </w:rPr>
        <w:t>le</w:t>
      </w:r>
      <w:r w:rsidR="00A821BD" w:rsidRPr="005F568F">
        <w:rPr>
          <w:rFonts w:ascii="Arial" w:hAnsi="Arial" w:cs="Arial"/>
          <w:lang w:val="fr-CA"/>
        </w:rPr>
        <w:t xml:space="preserve"> </w:t>
      </w:r>
      <w:r w:rsidRPr="005F568F">
        <w:rPr>
          <w:rFonts w:ascii="Arial" w:hAnsi="Arial" w:cs="Arial"/>
          <w:lang w:val="fr-CA"/>
        </w:rPr>
        <w:t>troisième lundi de chaque mois</w:t>
      </w:r>
      <w:r w:rsidR="0052601D">
        <w:rPr>
          <w:rFonts w:ascii="Arial" w:hAnsi="Arial" w:cs="Arial"/>
          <w:lang w:val="fr-CA"/>
        </w:rPr>
        <w:t>,</w:t>
      </w:r>
      <w:r w:rsidR="00576DE3" w:rsidRPr="005F568F">
        <w:rPr>
          <w:rFonts w:ascii="Arial" w:hAnsi="Arial" w:cs="Arial"/>
          <w:lang w:val="fr-CA"/>
        </w:rPr>
        <w:t xml:space="preserve"> </w:t>
      </w:r>
      <w:r w:rsidR="00DB24B3" w:rsidRPr="005F568F">
        <w:rPr>
          <w:rFonts w:ascii="Arial" w:hAnsi="Arial" w:cs="Arial"/>
          <w:lang w:val="fr-CA"/>
        </w:rPr>
        <w:t xml:space="preserve">soit </w:t>
      </w:r>
      <w:r w:rsidR="00EA6AAC" w:rsidRPr="005F568F">
        <w:rPr>
          <w:rFonts w:ascii="Arial" w:hAnsi="Arial" w:cs="Arial"/>
          <w:color w:val="000000" w:themeColor="text1"/>
          <w:lang w:val="fr-CA"/>
        </w:rPr>
        <w:t xml:space="preserve">à </w:t>
      </w:r>
      <w:r w:rsidR="00DB24B3" w:rsidRPr="005F568F">
        <w:rPr>
          <w:rFonts w:ascii="Arial" w:hAnsi="Arial" w:cs="Arial"/>
          <w:color w:val="000000" w:themeColor="text1"/>
          <w:lang w:val="fr-CA"/>
        </w:rPr>
        <w:t xml:space="preserve">compter de </w:t>
      </w:r>
      <w:r w:rsidR="001B5F26" w:rsidRPr="005F568F">
        <w:rPr>
          <w:rFonts w:ascii="Arial" w:hAnsi="Arial" w:cs="Arial"/>
          <w:color w:val="000000" w:themeColor="text1"/>
          <w:lang w:val="fr-CA"/>
        </w:rPr>
        <w:t>15</w:t>
      </w:r>
      <w:r w:rsidR="00DB24B3" w:rsidRPr="005F568F">
        <w:rPr>
          <w:rFonts w:ascii="Arial" w:hAnsi="Arial" w:cs="Arial"/>
          <w:color w:val="000000" w:themeColor="text1"/>
          <w:lang w:val="fr-CA"/>
        </w:rPr>
        <w:t>h</w:t>
      </w:r>
      <w:r w:rsidR="001B5F26" w:rsidRPr="005F568F">
        <w:rPr>
          <w:rFonts w:ascii="Arial" w:hAnsi="Arial" w:cs="Arial"/>
          <w:color w:val="000000" w:themeColor="text1"/>
          <w:lang w:val="fr-CA"/>
        </w:rPr>
        <w:t xml:space="preserve">00 ou </w:t>
      </w:r>
      <w:r w:rsidR="00DB24B3" w:rsidRPr="005F568F">
        <w:rPr>
          <w:rFonts w:ascii="Arial" w:hAnsi="Arial" w:cs="Arial"/>
          <w:color w:val="000000" w:themeColor="text1"/>
          <w:lang w:val="fr-CA"/>
        </w:rPr>
        <w:t xml:space="preserve">de </w:t>
      </w:r>
      <w:r w:rsidR="001B5F26" w:rsidRPr="005F568F">
        <w:rPr>
          <w:rFonts w:ascii="Arial" w:hAnsi="Arial" w:cs="Arial"/>
          <w:color w:val="000000" w:themeColor="text1"/>
          <w:lang w:val="fr-CA"/>
        </w:rPr>
        <w:t>15</w:t>
      </w:r>
      <w:r w:rsidR="00DB24B3" w:rsidRPr="005F568F">
        <w:rPr>
          <w:rFonts w:ascii="Arial" w:hAnsi="Arial" w:cs="Arial"/>
          <w:color w:val="000000" w:themeColor="text1"/>
          <w:lang w:val="fr-CA"/>
        </w:rPr>
        <w:t>h</w:t>
      </w:r>
      <w:r w:rsidR="00576DE3" w:rsidRPr="005F568F">
        <w:rPr>
          <w:rFonts w:ascii="Arial" w:hAnsi="Arial" w:cs="Arial"/>
          <w:color w:val="000000" w:themeColor="text1"/>
          <w:lang w:val="fr-CA"/>
        </w:rPr>
        <w:t>30</w:t>
      </w:r>
      <w:r w:rsidRPr="005F568F">
        <w:rPr>
          <w:rFonts w:ascii="Arial" w:hAnsi="Arial" w:cs="Arial"/>
          <w:lang w:val="fr-CA"/>
        </w:rPr>
        <w:t xml:space="preserve">. Si le lundi est </w:t>
      </w:r>
      <w:r w:rsidR="00DB24B3" w:rsidRPr="005F568F">
        <w:rPr>
          <w:rFonts w:ascii="Arial" w:hAnsi="Arial" w:cs="Arial"/>
          <w:lang w:val="fr-CA"/>
        </w:rPr>
        <w:t xml:space="preserve">un jour </w:t>
      </w:r>
      <w:r w:rsidRPr="005F568F">
        <w:rPr>
          <w:rFonts w:ascii="Arial" w:hAnsi="Arial" w:cs="Arial"/>
          <w:lang w:val="fr-CA"/>
        </w:rPr>
        <w:t>férié, la réunion</w:t>
      </w:r>
      <w:r w:rsidR="00992A67" w:rsidRPr="005F568F">
        <w:rPr>
          <w:rFonts w:ascii="Arial" w:hAnsi="Arial" w:cs="Arial"/>
          <w:lang w:val="fr-CA"/>
        </w:rPr>
        <w:t xml:space="preserve"> sera remise sept (7) jours plus tard, soit au lundi de la semaine suivante.</w:t>
      </w:r>
      <w:r w:rsidRPr="005F568F">
        <w:rPr>
          <w:rFonts w:ascii="Arial" w:hAnsi="Arial" w:cs="Arial"/>
          <w:lang w:val="fr-CA"/>
        </w:rPr>
        <w:t xml:space="preserve"> La</w:t>
      </w:r>
      <w:r w:rsidR="00A821BD" w:rsidRPr="005F568F">
        <w:rPr>
          <w:rFonts w:ascii="Arial" w:hAnsi="Arial" w:cs="Arial"/>
          <w:lang w:val="fr-CA"/>
        </w:rPr>
        <w:t xml:space="preserve"> </w:t>
      </w:r>
      <w:r w:rsidRPr="005F568F">
        <w:rPr>
          <w:rFonts w:ascii="Arial" w:hAnsi="Arial" w:cs="Arial"/>
          <w:lang w:val="fr-CA"/>
        </w:rPr>
        <w:t xml:space="preserve">réunion ne peut durer plus de deux heures, à moins que </w:t>
      </w:r>
      <w:r w:rsidR="00715378" w:rsidRPr="005F568F">
        <w:rPr>
          <w:rFonts w:ascii="Arial" w:hAnsi="Arial" w:cs="Arial"/>
          <w:lang w:val="fr-CA"/>
        </w:rPr>
        <w:t>les deux tiers</w:t>
      </w:r>
      <w:r w:rsidRPr="005F568F">
        <w:rPr>
          <w:rFonts w:ascii="Arial" w:hAnsi="Arial" w:cs="Arial"/>
          <w:lang w:val="fr-CA"/>
        </w:rPr>
        <w:t xml:space="preserve"> des membres consente par vote à ce qu'elle s</w:t>
      </w:r>
      <w:r w:rsidR="00DB24B3" w:rsidRPr="005F568F">
        <w:rPr>
          <w:rFonts w:ascii="Arial" w:hAnsi="Arial" w:cs="Arial"/>
          <w:lang w:val="fr-CA"/>
        </w:rPr>
        <w:t>oit</w:t>
      </w:r>
      <w:r w:rsidRPr="005F568F">
        <w:rPr>
          <w:rFonts w:ascii="Arial" w:hAnsi="Arial" w:cs="Arial"/>
          <w:lang w:val="fr-CA"/>
        </w:rPr>
        <w:t xml:space="preserve"> poursuiv</w:t>
      </w:r>
      <w:r w:rsidR="00DB24B3" w:rsidRPr="005F568F">
        <w:rPr>
          <w:rFonts w:ascii="Arial" w:hAnsi="Arial" w:cs="Arial"/>
          <w:lang w:val="fr-CA"/>
        </w:rPr>
        <w:t>i</w:t>
      </w:r>
      <w:r w:rsidRPr="005F568F">
        <w:rPr>
          <w:rFonts w:ascii="Arial" w:hAnsi="Arial" w:cs="Arial"/>
          <w:lang w:val="fr-CA"/>
        </w:rPr>
        <w:t>e.</w:t>
      </w:r>
      <w:r w:rsidR="00FC0EE1" w:rsidRPr="005F568F">
        <w:rPr>
          <w:rFonts w:ascii="Arial" w:hAnsi="Arial" w:cs="Arial"/>
          <w:lang w:val="fr-CA"/>
        </w:rPr>
        <w:t xml:space="preserve"> Toute demande de change</w:t>
      </w:r>
      <w:r w:rsidR="0020667B" w:rsidRPr="005F568F">
        <w:rPr>
          <w:rFonts w:ascii="Arial" w:hAnsi="Arial" w:cs="Arial"/>
          <w:lang w:val="fr-CA"/>
        </w:rPr>
        <w:t>ment de</w:t>
      </w:r>
      <w:r w:rsidR="00FC0EE1" w:rsidRPr="005F568F">
        <w:rPr>
          <w:rFonts w:ascii="Arial" w:hAnsi="Arial" w:cs="Arial"/>
          <w:lang w:val="fr-CA"/>
        </w:rPr>
        <w:t xml:space="preserve"> la date de la réunion doit être approuvée par l</w:t>
      </w:r>
      <w:r w:rsidR="00486E79" w:rsidRPr="005F568F">
        <w:rPr>
          <w:rFonts w:ascii="Arial" w:hAnsi="Arial" w:cs="Arial"/>
          <w:lang w:val="fr-CA"/>
        </w:rPr>
        <w:t xml:space="preserve">e </w:t>
      </w:r>
      <w:r w:rsidR="00D5691E" w:rsidRPr="005F568F">
        <w:rPr>
          <w:rFonts w:ascii="Arial" w:hAnsi="Arial" w:cs="Arial"/>
          <w:lang w:val="fr-CA"/>
        </w:rPr>
        <w:t>c</w:t>
      </w:r>
      <w:r w:rsidR="00486E79" w:rsidRPr="005F568F">
        <w:rPr>
          <w:rFonts w:ascii="Arial" w:hAnsi="Arial" w:cs="Arial"/>
          <w:lang w:val="fr-CA"/>
        </w:rPr>
        <w:t xml:space="preserve">omité </w:t>
      </w:r>
      <w:r w:rsidR="00FC0EE1" w:rsidRPr="005F568F">
        <w:rPr>
          <w:rFonts w:ascii="Arial" w:hAnsi="Arial" w:cs="Arial"/>
          <w:lang w:val="fr-CA"/>
        </w:rPr>
        <w:t xml:space="preserve">exécutif </w:t>
      </w:r>
      <w:r w:rsidR="00DB24B3" w:rsidRPr="005F568F">
        <w:rPr>
          <w:rFonts w:ascii="Arial" w:hAnsi="Arial" w:cs="Arial"/>
          <w:lang w:val="fr-CA"/>
        </w:rPr>
        <w:t xml:space="preserve">(CE) </w:t>
      </w:r>
      <w:r w:rsidR="00DA13A2" w:rsidRPr="005F568F">
        <w:rPr>
          <w:rFonts w:ascii="Arial" w:hAnsi="Arial" w:cs="Arial"/>
          <w:lang w:val="fr-CA"/>
        </w:rPr>
        <w:t xml:space="preserve">ou la </w:t>
      </w:r>
      <w:r w:rsidR="00A821BD" w:rsidRPr="005F568F">
        <w:rPr>
          <w:rFonts w:ascii="Arial" w:hAnsi="Arial" w:cs="Arial"/>
          <w:lang w:val="fr-CA"/>
        </w:rPr>
        <w:t>SL</w:t>
      </w:r>
      <w:r w:rsidR="00DA13A2" w:rsidRPr="005F568F">
        <w:rPr>
          <w:rFonts w:ascii="Arial" w:hAnsi="Arial" w:cs="Arial"/>
          <w:lang w:val="fr-CA"/>
        </w:rPr>
        <w:t xml:space="preserve"> </w:t>
      </w:r>
      <w:r w:rsidR="00FC0EE1" w:rsidRPr="005F568F">
        <w:rPr>
          <w:rFonts w:ascii="Arial" w:hAnsi="Arial" w:cs="Arial"/>
          <w:lang w:val="fr-CA"/>
        </w:rPr>
        <w:t xml:space="preserve">avant d’être soumis au </w:t>
      </w:r>
      <w:r w:rsidR="00BD35FE">
        <w:rPr>
          <w:rFonts w:ascii="Arial" w:hAnsi="Arial" w:cs="Arial"/>
          <w:lang w:val="fr-CA"/>
        </w:rPr>
        <w:t>v</w:t>
      </w:r>
      <w:r w:rsidR="00FC0EE1" w:rsidRPr="005F568F">
        <w:rPr>
          <w:rFonts w:ascii="Arial" w:hAnsi="Arial" w:cs="Arial"/>
          <w:lang w:val="fr-CA"/>
        </w:rPr>
        <w:t>ice-président canadien.</w:t>
      </w:r>
    </w:p>
    <w:p w:rsidR="00EE0C71" w:rsidRPr="005F568F" w:rsidRDefault="00EE0C71" w:rsidP="004A3C4C">
      <w:pPr>
        <w:autoSpaceDE w:val="0"/>
        <w:autoSpaceDN w:val="0"/>
        <w:adjustRightInd w:val="0"/>
        <w:ind w:right="157"/>
        <w:jc w:val="both"/>
        <w:rPr>
          <w:rFonts w:ascii="Arial" w:hAnsi="Arial" w:cs="Arial"/>
          <w:lang w:val="fr-CA"/>
        </w:rPr>
      </w:pPr>
    </w:p>
    <w:p w:rsidR="00896622" w:rsidRPr="005F568F" w:rsidRDefault="00EE0C71" w:rsidP="004A3C4C">
      <w:pPr>
        <w:autoSpaceDE w:val="0"/>
        <w:autoSpaceDN w:val="0"/>
        <w:adjustRightInd w:val="0"/>
        <w:ind w:right="157"/>
        <w:jc w:val="both"/>
        <w:rPr>
          <w:rFonts w:ascii="Arial" w:hAnsi="Arial" w:cs="Arial"/>
          <w:strike/>
          <w:u w:val="single"/>
          <w:lang w:val="fr-CA"/>
        </w:rPr>
      </w:pPr>
      <w:r w:rsidRPr="005F568F">
        <w:rPr>
          <w:rFonts w:ascii="Arial" w:hAnsi="Arial" w:cs="Arial"/>
          <w:u w:val="single"/>
          <w:lang w:val="fr-CA"/>
        </w:rPr>
        <w:t>Section 2.</w:t>
      </w:r>
      <w:r w:rsidR="00DC1046" w:rsidRPr="005F568F">
        <w:rPr>
          <w:rFonts w:ascii="Arial" w:hAnsi="Arial" w:cs="Arial"/>
          <w:lang w:val="fr-CA"/>
        </w:rPr>
        <w:t xml:space="preserve"> Le </w:t>
      </w:r>
      <w:r w:rsidR="005D4DF9">
        <w:rPr>
          <w:rFonts w:ascii="Arial" w:hAnsi="Arial" w:cs="Arial"/>
          <w:lang w:val="fr-CA"/>
        </w:rPr>
        <w:t>p</w:t>
      </w:r>
      <w:r w:rsidRPr="005F568F">
        <w:rPr>
          <w:rFonts w:ascii="Arial" w:hAnsi="Arial" w:cs="Arial"/>
          <w:lang w:val="fr-CA"/>
        </w:rPr>
        <w:t>résident</w:t>
      </w:r>
      <w:r w:rsidR="00F13626" w:rsidRPr="005F568F">
        <w:rPr>
          <w:rFonts w:ascii="Arial" w:hAnsi="Arial" w:cs="Arial"/>
          <w:lang w:val="fr-CA"/>
        </w:rPr>
        <w:t xml:space="preserve"> de la SL préside la réunion</w:t>
      </w:r>
      <w:r w:rsidRPr="005F568F">
        <w:rPr>
          <w:rFonts w:ascii="Arial" w:hAnsi="Arial" w:cs="Arial"/>
          <w:lang w:val="fr-CA"/>
        </w:rPr>
        <w:t xml:space="preserve"> ou, en son absence,</w:t>
      </w:r>
      <w:r w:rsidR="00F13626" w:rsidRPr="005F568F">
        <w:rPr>
          <w:rFonts w:ascii="Arial" w:hAnsi="Arial" w:cs="Arial"/>
          <w:lang w:val="fr-CA"/>
        </w:rPr>
        <w:t xml:space="preserve"> c’est</w:t>
      </w:r>
      <w:r w:rsidRPr="005F568F">
        <w:rPr>
          <w:rFonts w:ascii="Arial" w:hAnsi="Arial" w:cs="Arial"/>
          <w:lang w:val="fr-CA"/>
        </w:rPr>
        <w:t xml:space="preserve"> le </w:t>
      </w:r>
      <w:r w:rsidR="00C65B14">
        <w:rPr>
          <w:rFonts w:ascii="Arial" w:hAnsi="Arial" w:cs="Arial"/>
          <w:lang w:val="fr-CA"/>
        </w:rPr>
        <w:t>v</w:t>
      </w:r>
      <w:r w:rsidR="00DC1046" w:rsidRPr="005F568F">
        <w:rPr>
          <w:rFonts w:ascii="Arial" w:hAnsi="Arial" w:cs="Arial"/>
          <w:lang w:val="fr-CA"/>
        </w:rPr>
        <w:t>ice-</w:t>
      </w:r>
      <w:r w:rsidR="009D58F2" w:rsidRPr="005F568F">
        <w:rPr>
          <w:rFonts w:ascii="Arial" w:hAnsi="Arial" w:cs="Arial"/>
          <w:lang w:val="fr-CA"/>
        </w:rPr>
        <w:t>p</w:t>
      </w:r>
      <w:r w:rsidRPr="005F568F">
        <w:rPr>
          <w:rFonts w:ascii="Arial" w:hAnsi="Arial" w:cs="Arial"/>
          <w:lang w:val="fr-CA"/>
        </w:rPr>
        <w:t>résident</w:t>
      </w:r>
      <w:r w:rsidR="00F13626" w:rsidRPr="005F568F">
        <w:rPr>
          <w:rFonts w:ascii="Arial" w:hAnsi="Arial" w:cs="Arial"/>
          <w:lang w:val="fr-CA"/>
        </w:rPr>
        <w:t xml:space="preserve"> qui occupe la fonction et les responsabilités qui sont rattachées au poste</w:t>
      </w:r>
      <w:r w:rsidRPr="005F568F">
        <w:rPr>
          <w:rFonts w:ascii="Arial" w:hAnsi="Arial" w:cs="Arial"/>
          <w:lang w:val="fr-CA"/>
        </w:rPr>
        <w:t>. En</w:t>
      </w:r>
      <w:r w:rsidR="00A821BD" w:rsidRPr="005F568F">
        <w:rPr>
          <w:rFonts w:ascii="Arial" w:hAnsi="Arial" w:cs="Arial"/>
          <w:lang w:val="fr-CA"/>
        </w:rPr>
        <w:t xml:space="preserve"> </w:t>
      </w:r>
      <w:r w:rsidRPr="005F568F">
        <w:rPr>
          <w:rFonts w:ascii="Arial" w:hAnsi="Arial" w:cs="Arial"/>
          <w:lang w:val="fr-CA"/>
        </w:rPr>
        <w:t>cas d'ab</w:t>
      </w:r>
      <w:r w:rsidR="00486E79" w:rsidRPr="005F568F">
        <w:rPr>
          <w:rFonts w:ascii="Arial" w:hAnsi="Arial" w:cs="Arial"/>
          <w:lang w:val="fr-CA"/>
        </w:rPr>
        <w:t xml:space="preserve">sence </w:t>
      </w:r>
      <w:r w:rsidR="00F13626" w:rsidRPr="005F568F">
        <w:rPr>
          <w:rFonts w:ascii="Arial" w:hAnsi="Arial" w:cs="Arial"/>
          <w:lang w:val="fr-CA"/>
        </w:rPr>
        <w:t>des</w:t>
      </w:r>
      <w:r w:rsidR="00486E79" w:rsidRPr="005F568F">
        <w:rPr>
          <w:rFonts w:ascii="Arial" w:hAnsi="Arial" w:cs="Arial"/>
          <w:lang w:val="fr-CA"/>
        </w:rPr>
        <w:t xml:space="preserve"> deux dirigeants, </w:t>
      </w:r>
      <w:r w:rsidR="00F13626" w:rsidRPr="005F568F">
        <w:rPr>
          <w:rFonts w:ascii="Arial" w:hAnsi="Arial" w:cs="Arial"/>
          <w:lang w:val="fr-CA"/>
        </w:rPr>
        <w:t>la réunion sera présidée par le membre du CE, ayant le plus haut rang afin de diriger la réunion et présider l’</w:t>
      </w:r>
      <w:r w:rsidR="009D58F2" w:rsidRPr="005F568F">
        <w:rPr>
          <w:rFonts w:ascii="Arial" w:hAnsi="Arial" w:cs="Arial"/>
          <w:lang w:val="fr-CA"/>
        </w:rPr>
        <w:t>a</w:t>
      </w:r>
      <w:r w:rsidR="00F13626" w:rsidRPr="005F568F">
        <w:rPr>
          <w:rFonts w:ascii="Arial" w:hAnsi="Arial" w:cs="Arial"/>
          <w:lang w:val="fr-CA"/>
        </w:rPr>
        <w:t>ssemblée.</w:t>
      </w:r>
    </w:p>
    <w:p w:rsidR="00896622" w:rsidRPr="005F568F" w:rsidRDefault="00896622" w:rsidP="004A3C4C">
      <w:pPr>
        <w:autoSpaceDE w:val="0"/>
        <w:autoSpaceDN w:val="0"/>
        <w:adjustRightInd w:val="0"/>
        <w:ind w:right="157"/>
        <w:jc w:val="both"/>
        <w:rPr>
          <w:rFonts w:ascii="Arial" w:hAnsi="Arial" w:cs="Arial"/>
          <w:strike/>
          <w:lang w:val="fr-CA"/>
        </w:rPr>
      </w:pPr>
    </w:p>
    <w:p w:rsidR="001B5F26"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3.</w:t>
      </w:r>
      <w:r w:rsidR="00DA13A2" w:rsidRPr="005F568F">
        <w:rPr>
          <w:rFonts w:ascii="Arial" w:hAnsi="Arial" w:cs="Arial"/>
          <w:lang w:val="fr-CA"/>
        </w:rPr>
        <w:t xml:space="preserve"> Le nombre de membre</w:t>
      </w:r>
      <w:r w:rsidR="00350749" w:rsidRPr="005F568F">
        <w:rPr>
          <w:rFonts w:ascii="Arial" w:hAnsi="Arial" w:cs="Arial"/>
          <w:lang w:val="fr-CA"/>
        </w:rPr>
        <w:t>s</w:t>
      </w:r>
      <w:r w:rsidR="00DA13A2" w:rsidRPr="005F568F">
        <w:rPr>
          <w:rFonts w:ascii="Arial" w:hAnsi="Arial" w:cs="Arial"/>
          <w:lang w:val="fr-CA"/>
        </w:rPr>
        <w:t xml:space="preserve"> requis pour former </w:t>
      </w:r>
      <w:r w:rsidR="00F13626" w:rsidRPr="005F568F">
        <w:rPr>
          <w:rFonts w:ascii="Arial" w:hAnsi="Arial" w:cs="Arial"/>
          <w:lang w:val="fr-CA"/>
        </w:rPr>
        <w:t xml:space="preserve">le </w:t>
      </w:r>
      <w:r w:rsidR="00DA13A2" w:rsidRPr="005F568F">
        <w:rPr>
          <w:rFonts w:ascii="Arial" w:hAnsi="Arial" w:cs="Arial"/>
          <w:lang w:val="fr-CA"/>
        </w:rPr>
        <w:t xml:space="preserve">quorum est tel que stipulé </w:t>
      </w:r>
      <w:r w:rsidR="00AF6986" w:rsidRPr="005F568F">
        <w:rPr>
          <w:rFonts w:ascii="Arial" w:hAnsi="Arial" w:cs="Arial"/>
          <w:lang w:val="fr-CA"/>
        </w:rPr>
        <w:t>dans les Statuts de l’AIMTA</w:t>
      </w:r>
      <w:r w:rsidR="00FF5481" w:rsidRPr="005F568F">
        <w:rPr>
          <w:rFonts w:ascii="Arial" w:hAnsi="Arial" w:cs="Arial"/>
          <w:lang w:val="fr-CA"/>
        </w:rPr>
        <w:t>.</w:t>
      </w:r>
      <w:r w:rsidR="00F13626" w:rsidRPr="005F568F">
        <w:rPr>
          <w:rStyle w:val="FootnoteReference"/>
          <w:rFonts w:ascii="Arial" w:hAnsi="Arial" w:cs="Arial"/>
          <w:lang w:val="fr-CA"/>
        </w:rPr>
        <w:footnoteReference w:id="1"/>
      </w:r>
    </w:p>
    <w:p w:rsidR="004A3C4C" w:rsidRDefault="004A3C4C" w:rsidP="004A3C4C">
      <w:pPr>
        <w:autoSpaceDE w:val="0"/>
        <w:autoSpaceDN w:val="0"/>
        <w:adjustRightInd w:val="0"/>
        <w:ind w:right="157"/>
        <w:jc w:val="both"/>
        <w:rPr>
          <w:rFonts w:ascii="Arial" w:hAnsi="Arial" w:cs="Arial"/>
          <w:u w:val="single"/>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La réuni</w:t>
      </w:r>
      <w:r w:rsidR="00A821BD" w:rsidRPr="005F568F">
        <w:rPr>
          <w:rFonts w:ascii="Arial" w:hAnsi="Arial" w:cs="Arial"/>
          <w:lang w:val="fr-CA"/>
        </w:rPr>
        <w:t>on ordinaire de la SL</w:t>
      </w:r>
      <w:r w:rsidRPr="005F568F">
        <w:rPr>
          <w:rFonts w:ascii="Arial" w:hAnsi="Arial" w:cs="Arial"/>
          <w:lang w:val="fr-CA"/>
        </w:rPr>
        <w:t xml:space="preserve"> </w:t>
      </w:r>
      <w:r w:rsidR="00FF5481" w:rsidRPr="005F568F">
        <w:rPr>
          <w:rFonts w:ascii="Arial" w:hAnsi="Arial" w:cs="Arial"/>
          <w:lang w:val="fr-CA"/>
        </w:rPr>
        <w:t>n’aura pas lieu</w:t>
      </w:r>
      <w:r w:rsidR="00776C32" w:rsidRPr="005F568F">
        <w:rPr>
          <w:rFonts w:ascii="Arial" w:hAnsi="Arial" w:cs="Arial"/>
          <w:lang w:val="fr-CA"/>
        </w:rPr>
        <w:t xml:space="preserve"> le</w:t>
      </w:r>
      <w:r w:rsidR="00EA2642" w:rsidRPr="005F568F">
        <w:rPr>
          <w:rFonts w:ascii="Arial" w:hAnsi="Arial" w:cs="Arial"/>
          <w:lang w:val="fr-CA"/>
        </w:rPr>
        <w:t>s</w:t>
      </w:r>
      <w:r w:rsidR="00776C32" w:rsidRPr="005F568F">
        <w:rPr>
          <w:rFonts w:ascii="Arial" w:hAnsi="Arial" w:cs="Arial"/>
          <w:lang w:val="fr-CA"/>
        </w:rPr>
        <w:t xml:space="preserve"> mois de</w:t>
      </w:r>
      <w:r w:rsidR="00FC0EE1" w:rsidRPr="005F568F">
        <w:rPr>
          <w:rFonts w:ascii="Arial" w:hAnsi="Arial" w:cs="Arial"/>
          <w:lang w:val="fr-CA"/>
        </w:rPr>
        <w:t xml:space="preserve"> juillet et août selon les S</w:t>
      </w:r>
      <w:r w:rsidRPr="005F568F">
        <w:rPr>
          <w:rFonts w:ascii="Arial" w:hAnsi="Arial" w:cs="Arial"/>
          <w:lang w:val="fr-CA"/>
        </w:rPr>
        <w:t>tatu</w:t>
      </w:r>
      <w:r w:rsidR="00FC0EE1" w:rsidRPr="005F568F">
        <w:rPr>
          <w:rFonts w:ascii="Arial" w:hAnsi="Arial" w:cs="Arial"/>
          <w:lang w:val="fr-CA"/>
        </w:rPr>
        <w:t>t</w:t>
      </w:r>
      <w:r w:rsidRPr="005F568F">
        <w:rPr>
          <w:rFonts w:ascii="Arial" w:hAnsi="Arial" w:cs="Arial"/>
          <w:lang w:val="fr-CA"/>
        </w:rPr>
        <w:t>s de l’</w:t>
      </w:r>
      <w:r w:rsidR="00DA13A2" w:rsidRPr="005F568F">
        <w:rPr>
          <w:rFonts w:ascii="Arial" w:hAnsi="Arial" w:cs="Arial"/>
          <w:lang w:val="fr-CA"/>
        </w:rPr>
        <w:t>AIMTA</w:t>
      </w:r>
      <w:r w:rsidRPr="005F568F">
        <w:rPr>
          <w:rFonts w:ascii="Arial" w:hAnsi="Arial" w:cs="Arial"/>
          <w:lang w:val="fr-CA"/>
        </w:rPr>
        <w:t>.</w:t>
      </w:r>
      <w:r w:rsidR="00FF5481" w:rsidRPr="005F568F">
        <w:rPr>
          <w:rStyle w:val="FootnoteReference"/>
          <w:rFonts w:ascii="Arial" w:hAnsi="Arial" w:cs="Arial"/>
          <w:lang w:val="fr-CA"/>
        </w:rPr>
        <w:footnoteReference w:id="2"/>
      </w:r>
      <w:r w:rsidR="00DA13A2" w:rsidRPr="005F568F">
        <w:rPr>
          <w:rFonts w:ascii="Arial" w:hAnsi="Arial" w:cs="Arial"/>
          <w:lang w:val="fr-CA"/>
        </w:rPr>
        <w:t xml:space="preserve"> </w:t>
      </w:r>
      <w:r w:rsidR="00FF5481" w:rsidRPr="005F568F">
        <w:rPr>
          <w:rFonts w:ascii="Arial" w:hAnsi="Arial" w:cs="Arial"/>
          <w:lang w:val="fr-CA"/>
        </w:rPr>
        <w:t>Cependant, l</w:t>
      </w:r>
      <w:r w:rsidR="00A821BD" w:rsidRPr="005F568F">
        <w:rPr>
          <w:rFonts w:ascii="Arial" w:hAnsi="Arial" w:cs="Arial"/>
          <w:lang w:val="fr-CA"/>
        </w:rPr>
        <w:t xml:space="preserve">e </w:t>
      </w:r>
      <w:r w:rsidR="00FF5481" w:rsidRPr="005F568F">
        <w:rPr>
          <w:rFonts w:ascii="Arial" w:hAnsi="Arial" w:cs="Arial"/>
          <w:lang w:val="fr-CA"/>
        </w:rPr>
        <w:t xml:space="preserve">CE </w:t>
      </w:r>
      <w:r w:rsidR="00A821BD" w:rsidRPr="005F568F">
        <w:rPr>
          <w:rFonts w:ascii="Arial" w:hAnsi="Arial" w:cs="Arial"/>
          <w:lang w:val="fr-CA"/>
        </w:rPr>
        <w:t xml:space="preserve">de la SL est autorisé </w:t>
      </w:r>
      <w:r w:rsidR="00FF5481" w:rsidRPr="005F568F">
        <w:rPr>
          <w:rFonts w:ascii="Arial" w:hAnsi="Arial" w:cs="Arial"/>
          <w:lang w:val="fr-CA"/>
        </w:rPr>
        <w:t>d’assume</w:t>
      </w:r>
      <w:r w:rsidR="00565576">
        <w:rPr>
          <w:rFonts w:ascii="Arial" w:hAnsi="Arial" w:cs="Arial"/>
          <w:lang w:val="fr-CA"/>
        </w:rPr>
        <w:t>r</w:t>
      </w:r>
      <w:r w:rsidR="00FF5481" w:rsidRPr="005F568F">
        <w:rPr>
          <w:rFonts w:ascii="Arial" w:hAnsi="Arial" w:cs="Arial"/>
          <w:lang w:val="fr-CA"/>
        </w:rPr>
        <w:t xml:space="preserve"> les</w:t>
      </w:r>
      <w:r w:rsidR="00A821BD" w:rsidRPr="005F568F">
        <w:rPr>
          <w:rFonts w:ascii="Arial" w:hAnsi="Arial" w:cs="Arial"/>
          <w:lang w:val="fr-CA"/>
        </w:rPr>
        <w:t xml:space="preserve"> affaires normales et nécessaires</w:t>
      </w:r>
      <w:r w:rsidR="00565576">
        <w:rPr>
          <w:rFonts w:ascii="Arial" w:hAnsi="Arial" w:cs="Arial"/>
          <w:lang w:val="fr-CA"/>
        </w:rPr>
        <w:t xml:space="preserve"> </w:t>
      </w:r>
      <w:r w:rsidR="00A821BD" w:rsidRPr="005F568F">
        <w:rPr>
          <w:rFonts w:ascii="Arial" w:hAnsi="Arial" w:cs="Arial"/>
          <w:lang w:val="fr-CA"/>
        </w:rPr>
        <w:t>pendant ces deux mois.</w:t>
      </w:r>
    </w:p>
    <w:p w:rsidR="004A3C4C" w:rsidRDefault="004A3C4C" w:rsidP="004A3C4C">
      <w:pPr>
        <w:autoSpaceDE w:val="0"/>
        <w:autoSpaceDN w:val="0"/>
        <w:adjustRightInd w:val="0"/>
        <w:ind w:right="157"/>
        <w:jc w:val="center"/>
        <w:rPr>
          <w:rFonts w:ascii="Arial" w:hAnsi="Arial" w:cs="Arial"/>
          <w:b/>
          <w:lang w:val="fr-CA"/>
        </w:rPr>
      </w:pPr>
    </w:p>
    <w:p w:rsidR="004A3C4C" w:rsidRDefault="004A3C4C" w:rsidP="004A3C4C">
      <w:pPr>
        <w:autoSpaceDE w:val="0"/>
        <w:autoSpaceDN w:val="0"/>
        <w:adjustRightInd w:val="0"/>
        <w:ind w:right="157"/>
        <w:jc w:val="center"/>
        <w:rPr>
          <w:rFonts w:ascii="Arial" w:hAnsi="Arial" w:cs="Arial"/>
          <w:b/>
          <w:lang w:val="fr-CA"/>
        </w:rPr>
      </w:pPr>
    </w:p>
    <w:p w:rsidR="00E616A7" w:rsidRDefault="00E616A7">
      <w:pPr>
        <w:rPr>
          <w:rFonts w:ascii="Arial" w:hAnsi="Arial" w:cs="Arial"/>
          <w:b/>
          <w:lang w:val="fr-CA"/>
        </w:rPr>
      </w:pPr>
      <w:r>
        <w:rPr>
          <w:rFonts w:ascii="Arial" w:hAnsi="Arial" w:cs="Arial"/>
          <w:b/>
          <w:lang w:val="fr-CA"/>
        </w:rPr>
        <w:br w:type="page"/>
      </w:r>
    </w:p>
    <w:p w:rsidR="00EA2642"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lastRenderedPageBreak/>
        <w:t>ARTICLE III</w:t>
      </w:r>
      <w:r w:rsidR="00AF7D6C" w:rsidRPr="005F568F">
        <w:rPr>
          <w:rFonts w:ascii="Arial" w:hAnsi="Arial" w:cs="Arial"/>
          <w:b/>
          <w:lang w:val="fr-CA"/>
        </w:rPr>
        <w:tab/>
      </w:r>
    </w:p>
    <w:p w:rsidR="00B80BB4" w:rsidRPr="005F568F" w:rsidRDefault="00B80BB4"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RÉUNIONS EXTRAORDINAIRES</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Le </w:t>
      </w:r>
      <w:r w:rsidR="00694422">
        <w:rPr>
          <w:rFonts w:ascii="Arial" w:hAnsi="Arial" w:cs="Arial"/>
          <w:lang w:val="fr-CA"/>
        </w:rPr>
        <w:t>p</w:t>
      </w:r>
      <w:r w:rsidRPr="005F568F">
        <w:rPr>
          <w:rFonts w:ascii="Arial" w:hAnsi="Arial" w:cs="Arial"/>
          <w:lang w:val="fr-CA"/>
        </w:rPr>
        <w:t>résident peut convoquer une réunion extraordinaire, pourvu qu'il ait reçu</w:t>
      </w:r>
      <w:r w:rsidR="00434281" w:rsidRPr="005F568F">
        <w:rPr>
          <w:rFonts w:ascii="Arial" w:hAnsi="Arial" w:cs="Arial"/>
          <w:lang w:val="fr-CA"/>
        </w:rPr>
        <w:t xml:space="preserve"> </w:t>
      </w:r>
      <w:r w:rsidRPr="005F568F">
        <w:rPr>
          <w:rFonts w:ascii="Arial" w:hAnsi="Arial" w:cs="Arial"/>
          <w:lang w:val="fr-CA"/>
        </w:rPr>
        <w:t>une deman</w:t>
      </w:r>
      <w:r w:rsidR="00434281" w:rsidRPr="005F568F">
        <w:rPr>
          <w:rFonts w:ascii="Arial" w:hAnsi="Arial" w:cs="Arial"/>
          <w:lang w:val="fr-CA"/>
        </w:rPr>
        <w:t>de par écrit</w:t>
      </w:r>
      <w:r w:rsidR="005D6467" w:rsidRPr="005F568F">
        <w:rPr>
          <w:rFonts w:ascii="Arial" w:hAnsi="Arial" w:cs="Arial"/>
          <w:lang w:val="fr-CA"/>
        </w:rPr>
        <w:t>,</w:t>
      </w:r>
      <w:r w:rsidR="00434281" w:rsidRPr="005F568F">
        <w:rPr>
          <w:rFonts w:ascii="Arial" w:hAnsi="Arial" w:cs="Arial"/>
          <w:lang w:val="fr-CA"/>
        </w:rPr>
        <w:t xml:space="preserve"> signée par </w:t>
      </w:r>
      <w:r w:rsidR="009A20B5" w:rsidRPr="005F568F">
        <w:rPr>
          <w:rFonts w:ascii="Arial" w:hAnsi="Arial" w:cs="Arial"/>
          <w:lang w:val="fr-CA"/>
        </w:rPr>
        <w:t>dix pour cent (</w:t>
      </w:r>
      <w:r w:rsidR="00434281" w:rsidRPr="005F568F">
        <w:rPr>
          <w:rFonts w:ascii="Arial" w:hAnsi="Arial" w:cs="Arial"/>
          <w:lang w:val="fr-CA"/>
        </w:rPr>
        <w:t>10%</w:t>
      </w:r>
      <w:r w:rsidR="009A20B5" w:rsidRPr="005F568F">
        <w:rPr>
          <w:rFonts w:ascii="Arial" w:hAnsi="Arial" w:cs="Arial"/>
          <w:lang w:val="fr-CA"/>
        </w:rPr>
        <w:t>)</w:t>
      </w:r>
      <w:r w:rsidRPr="005F568F">
        <w:rPr>
          <w:rFonts w:ascii="Arial" w:hAnsi="Arial" w:cs="Arial"/>
          <w:lang w:val="fr-CA"/>
        </w:rPr>
        <w:t xml:space="preserve"> des membres</w:t>
      </w:r>
      <w:r w:rsidR="00D45E8D" w:rsidRPr="005F568F">
        <w:rPr>
          <w:rFonts w:ascii="Arial" w:hAnsi="Arial" w:cs="Arial"/>
          <w:lang w:val="fr-CA"/>
        </w:rPr>
        <w:t xml:space="preserve"> de la SL</w:t>
      </w:r>
      <w:r w:rsidRPr="005F568F">
        <w:rPr>
          <w:rFonts w:ascii="Arial" w:hAnsi="Arial" w:cs="Arial"/>
          <w:lang w:val="fr-CA"/>
        </w:rPr>
        <w:t>, selon les Statuts de l'</w:t>
      </w:r>
      <w:r w:rsidR="00DA13A2" w:rsidRPr="005F568F">
        <w:rPr>
          <w:rFonts w:ascii="Arial" w:hAnsi="Arial" w:cs="Arial"/>
          <w:lang w:val="fr-CA"/>
        </w:rPr>
        <w:t>AIMTA</w:t>
      </w:r>
      <w:r w:rsidR="00D45E8D" w:rsidRPr="005F568F">
        <w:rPr>
          <w:rStyle w:val="FootnoteReference"/>
          <w:rFonts w:ascii="Arial" w:hAnsi="Arial" w:cs="Arial"/>
          <w:lang w:val="fr-CA"/>
        </w:rPr>
        <w:footnoteReference w:id="3"/>
      </w:r>
      <w:r w:rsidR="00D45E8D" w:rsidRPr="005F568F">
        <w:rPr>
          <w:rFonts w:ascii="Arial" w:hAnsi="Arial" w:cs="Arial"/>
          <w:lang w:val="fr-CA"/>
        </w:rPr>
        <w:t>. Dans un tel cas,</w:t>
      </w:r>
      <w:r w:rsidR="00A821BD" w:rsidRPr="005F568F">
        <w:rPr>
          <w:rFonts w:ascii="Arial" w:hAnsi="Arial" w:cs="Arial"/>
          <w:lang w:val="fr-CA"/>
        </w:rPr>
        <w:t xml:space="preserve"> </w:t>
      </w:r>
      <w:r w:rsidRPr="005F568F">
        <w:rPr>
          <w:rFonts w:ascii="Arial" w:hAnsi="Arial" w:cs="Arial"/>
          <w:lang w:val="fr-CA"/>
        </w:rPr>
        <w:t>la réunion a</w:t>
      </w:r>
      <w:r w:rsidR="00434281" w:rsidRPr="005F568F">
        <w:rPr>
          <w:rFonts w:ascii="Arial" w:hAnsi="Arial" w:cs="Arial"/>
          <w:lang w:val="fr-CA"/>
        </w:rPr>
        <w:t>ura</w:t>
      </w:r>
      <w:r w:rsidRPr="005F568F">
        <w:rPr>
          <w:rFonts w:ascii="Arial" w:hAnsi="Arial" w:cs="Arial"/>
          <w:lang w:val="fr-CA"/>
        </w:rPr>
        <w:t xml:space="preserve"> lieu dans les dix jours ouvrables suiv</w:t>
      </w:r>
      <w:r w:rsidR="00D45E8D" w:rsidRPr="005F568F">
        <w:rPr>
          <w:rFonts w:ascii="Arial" w:hAnsi="Arial" w:cs="Arial"/>
          <w:lang w:val="fr-CA"/>
        </w:rPr>
        <w:t>a</w:t>
      </w:r>
      <w:r w:rsidRPr="005F568F">
        <w:rPr>
          <w:rFonts w:ascii="Arial" w:hAnsi="Arial" w:cs="Arial"/>
          <w:lang w:val="fr-CA"/>
        </w:rPr>
        <w:t>nt la</w:t>
      </w:r>
      <w:r w:rsidR="00434281" w:rsidRPr="005F568F">
        <w:rPr>
          <w:rFonts w:ascii="Arial" w:hAnsi="Arial" w:cs="Arial"/>
          <w:lang w:val="fr-CA"/>
        </w:rPr>
        <w:t xml:space="preserve"> </w:t>
      </w:r>
      <w:r w:rsidRPr="005F568F">
        <w:rPr>
          <w:rFonts w:ascii="Arial" w:hAnsi="Arial" w:cs="Arial"/>
          <w:lang w:val="fr-CA"/>
        </w:rPr>
        <w:t>réception de la demande par</w:t>
      </w:r>
      <w:r w:rsidR="00434281" w:rsidRPr="005F568F">
        <w:rPr>
          <w:rFonts w:ascii="Arial" w:hAnsi="Arial" w:cs="Arial"/>
          <w:lang w:val="fr-CA"/>
        </w:rPr>
        <w:t xml:space="preserve"> le </w:t>
      </w:r>
      <w:r w:rsidR="00131CA3">
        <w:rPr>
          <w:rFonts w:ascii="Arial" w:hAnsi="Arial" w:cs="Arial"/>
          <w:lang w:val="fr-CA"/>
        </w:rPr>
        <w:t>p</w:t>
      </w:r>
      <w:r w:rsidR="00434281" w:rsidRPr="005F568F">
        <w:rPr>
          <w:rFonts w:ascii="Arial" w:hAnsi="Arial" w:cs="Arial"/>
          <w:lang w:val="fr-CA"/>
        </w:rPr>
        <w:t xml:space="preserve">résident. </w:t>
      </w:r>
      <w:r w:rsidR="00D45E8D" w:rsidRPr="005F568F">
        <w:rPr>
          <w:rFonts w:ascii="Arial" w:hAnsi="Arial" w:cs="Arial"/>
          <w:lang w:val="fr-CA"/>
        </w:rPr>
        <w:t xml:space="preserve">Le jour de </w:t>
      </w:r>
      <w:r w:rsidR="00BB68C2" w:rsidRPr="005F568F">
        <w:rPr>
          <w:rFonts w:ascii="Arial" w:hAnsi="Arial" w:cs="Arial"/>
          <w:lang w:val="fr-CA"/>
        </w:rPr>
        <w:t>ladite</w:t>
      </w:r>
      <w:r w:rsidR="00D45E8D" w:rsidRPr="005F568F">
        <w:rPr>
          <w:rFonts w:ascii="Arial" w:hAnsi="Arial" w:cs="Arial"/>
          <w:lang w:val="fr-CA"/>
        </w:rPr>
        <w:t xml:space="preserve"> réunion, a</w:t>
      </w:r>
      <w:r w:rsidR="00434281" w:rsidRPr="005F568F">
        <w:rPr>
          <w:rFonts w:ascii="Arial" w:hAnsi="Arial" w:cs="Arial"/>
          <w:lang w:val="fr-CA"/>
        </w:rPr>
        <w:t xml:space="preserve">u moins </w:t>
      </w:r>
      <w:r w:rsidR="003A4520" w:rsidRPr="005F568F">
        <w:rPr>
          <w:rFonts w:ascii="Arial" w:hAnsi="Arial" w:cs="Arial"/>
          <w:lang w:val="fr-CA"/>
        </w:rPr>
        <w:t>trente pour cent (</w:t>
      </w:r>
      <w:r w:rsidR="00434281" w:rsidRPr="005F568F">
        <w:rPr>
          <w:rFonts w:ascii="Arial" w:hAnsi="Arial" w:cs="Arial"/>
          <w:lang w:val="fr-CA"/>
        </w:rPr>
        <w:t>30%</w:t>
      </w:r>
      <w:r w:rsidR="003A4520" w:rsidRPr="005F568F">
        <w:rPr>
          <w:rFonts w:ascii="Arial" w:hAnsi="Arial" w:cs="Arial"/>
          <w:lang w:val="fr-CA"/>
        </w:rPr>
        <w:t>)</w:t>
      </w:r>
      <w:r w:rsidRPr="005F568F">
        <w:rPr>
          <w:rFonts w:ascii="Arial" w:hAnsi="Arial" w:cs="Arial"/>
          <w:lang w:val="fr-CA"/>
        </w:rPr>
        <w:t xml:space="preserve"> des membres qui ont</w:t>
      </w:r>
      <w:r w:rsidR="009B3298" w:rsidRPr="005F568F">
        <w:rPr>
          <w:rFonts w:ascii="Arial" w:hAnsi="Arial" w:cs="Arial"/>
          <w:lang w:val="fr-CA"/>
        </w:rPr>
        <w:t xml:space="preserve"> </w:t>
      </w:r>
      <w:r w:rsidRPr="005F568F">
        <w:rPr>
          <w:rFonts w:ascii="Arial" w:hAnsi="Arial" w:cs="Arial"/>
          <w:lang w:val="fr-CA"/>
        </w:rPr>
        <w:t xml:space="preserve">demandé la convocation d'une réunion extraordinaire doivent être présents avant </w:t>
      </w:r>
      <w:r w:rsidR="00D45E8D" w:rsidRPr="005F568F">
        <w:rPr>
          <w:rFonts w:ascii="Arial" w:hAnsi="Arial" w:cs="Arial"/>
          <w:lang w:val="fr-CA"/>
        </w:rPr>
        <w:t xml:space="preserve">même </w:t>
      </w:r>
      <w:r w:rsidRPr="005F568F">
        <w:rPr>
          <w:rFonts w:ascii="Arial" w:hAnsi="Arial" w:cs="Arial"/>
          <w:lang w:val="fr-CA"/>
        </w:rPr>
        <w:t>que</w:t>
      </w:r>
      <w:r w:rsidR="009B3298" w:rsidRPr="005F568F">
        <w:rPr>
          <w:rFonts w:ascii="Arial" w:hAnsi="Arial" w:cs="Arial"/>
          <w:lang w:val="fr-CA"/>
        </w:rPr>
        <w:t xml:space="preserve"> </w:t>
      </w:r>
      <w:r w:rsidRPr="005F568F">
        <w:rPr>
          <w:rFonts w:ascii="Arial" w:hAnsi="Arial" w:cs="Arial"/>
          <w:lang w:val="fr-CA"/>
        </w:rPr>
        <w:t>l'</w:t>
      </w:r>
      <w:r w:rsidR="00666034" w:rsidRPr="005F568F">
        <w:rPr>
          <w:rFonts w:ascii="Arial" w:hAnsi="Arial" w:cs="Arial"/>
          <w:lang w:val="fr-CA"/>
        </w:rPr>
        <w:t>a</w:t>
      </w:r>
      <w:r w:rsidRPr="005F568F">
        <w:rPr>
          <w:rFonts w:ascii="Arial" w:hAnsi="Arial" w:cs="Arial"/>
          <w:lang w:val="fr-CA"/>
        </w:rPr>
        <w:t xml:space="preserve">ssemblée </w:t>
      </w:r>
      <w:r w:rsidR="00D45E8D" w:rsidRPr="005F568F">
        <w:rPr>
          <w:rFonts w:ascii="Arial" w:hAnsi="Arial" w:cs="Arial"/>
          <w:lang w:val="fr-CA"/>
        </w:rPr>
        <w:t>débute</w:t>
      </w:r>
      <w:r w:rsidRPr="005F568F">
        <w:rPr>
          <w:rFonts w:ascii="Arial" w:hAnsi="Arial" w:cs="Arial"/>
          <w:lang w:val="fr-CA"/>
        </w:rPr>
        <w:t>.</w:t>
      </w:r>
    </w:p>
    <w:p w:rsidR="006201F1" w:rsidRPr="005F568F" w:rsidRDefault="001B5F26" w:rsidP="004A3C4C">
      <w:pPr>
        <w:tabs>
          <w:tab w:val="left" w:pos="-1440"/>
        </w:tabs>
        <w:ind w:right="157"/>
        <w:jc w:val="both"/>
        <w:rPr>
          <w:rFonts w:ascii="Arial" w:hAnsi="Arial" w:cs="Arial"/>
          <w:b/>
          <w:lang w:val="fr-CA"/>
        </w:rPr>
      </w:pPr>
      <w:r w:rsidRPr="005F568F">
        <w:rPr>
          <w:rFonts w:ascii="Arial" w:hAnsi="Arial" w:cs="Arial"/>
          <w:lang w:val="fr-CA"/>
        </w:rPr>
        <w:tab/>
      </w:r>
      <w:r w:rsidRPr="005F568F">
        <w:rPr>
          <w:rFonts w:ascii="Arial" w:hAnsi="Arial" w:cs="Arial"/>
          <w:lang w:val="fr-CA"/>
        </w:rPr>
        <w:tab/>
      </w:r>
      <w:r w:rsidRPr="005F568F">
        <w:rPr>
          <w:rFonts w:ascii="Arial" w:hAnsi="Arial" w:cs="Arial"/>
          <w:lang w:val="fr-CA"/>
        </w:rPr>
        <w:tab/>
      </w:r>
      <w:r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r w:rsidR="006201F1" w:rsidRPr="005F568F">
        <w:rPr>
          <w:rFonts w:ascii="Arial" w:hAnsi="Arial" w:cs="Arial"/>
          <w:lang w:val="fr-CA"/>
        </w:rPr>
        <w:tab/>
      </w:r>
    </w:p>
    <w:p w:rsidR="00061A02" w:rsidRPr="005F568F" w:rsidRDefault="00061A02"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La convocation d’une </w:t>
      </w:r>
      <w:r w:rsidR="00EE4B4E" w:rsidRPr="005F568F">
        <w:rPr>
          <w:rFonts w:ascii="Arial" w:hAnsi="Arial" w:cs="Arial"/>
          <w:lang w:val="fr-CA"/>
        </w:rPr>
        <w:t xml:space="preserve">réunion extraordinaire de la SL </w:t>
      </w:r>
      <w:r w:rsidRPr="005F568F">
        <w:rPr>
          <w:rFonts w:ascii="Arial" w:hAnsi="Arial" w:cs="Arial"/>
          <w:lang w:val="fr-CA"/>
        </w:rPr>
        <w:t>doit préciser la raison pour laquelle la réunion est convoquée et toute discussion et décisio</w:t>
      </w:r>
      <w:r w:rsidR="00AF7D6C" w:rsidRPr="005F568F">
        <w:rPr>
          <w:rFonts w:ascii="Arial" w:hAnsi="Arial" w:cs="Arial"/>
          <w:lang w:val="fr-CA"/>
        </w:rPr>
        <w:t>n prise à une telle réunion doivent se limiter au sujet pour lequel la réunion a été convoquée.</w:t>
      </w:r>
    </w:p>
    <w:p w:rsidR="00EE0C71" w:rsidRPr="005F568F" w:rsidRDefault="00EE0C71" w:rsidP="004A3C4C">
      <w:pPr>
        <w:autoSpaceDE w:val="0"/>
        <w:autoSpaceDN w:val="0"/>
        <w:adjustRightInd w:val="0"/>
        <w:ind w:right="157"/>
        <w:jc w:val="both"/>
        <w:rPr>
          <w:rFonts w:ascii="Arial" w:hAnsi="Arial" w:cs="Arial"/>
          <w:b/>
          <w:bCs/>
          <w:lang w:val="fr-CA"/>
        </w:rPr>
      </w:pPr>
    </w:p>
    <w:p w:rsidR="00EA2642"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IV</w:t>
      </w:r>
      <w:r w:rsidR="00AF7D6C" w:rsidRPr="005F568F">
        <w:rPr>
          <w:rFonts w:ascii="Arial" w:hAnsi="Arial" w:cs="Arial"/>
          <w:b/>
          <w:lang w:val="fr-CA"/>
        </w:rPr>
        <w:tab/>
      </w:r>
    </w:p>
    <w:p w:rsidR="00EA2642" w:rsidRPr="005F568F" w:rsidRDefault="00EA2642" w:rsidP="004A3C4C">
      <w:pPr>
        <w:autoSpaceDE w:val="0"/>
        <w:autoSpaceDN w:val="0"/>
        <w:adjustRightInd w:val="0"/>
        <w:ind w:right="157"/>
        <w:jc w:val="center"/>
        <w:rPr>
          <w:rFonts w:ascii="Arial" w:hAnsi="Arial" w:cs="Arial"/>
          <w:b/>
          <w:lang w:val="fr-CA"/>
        </w:rPr>
      </w:pPr>
    </w:p>
    <w:p w:rsidR="00EE0C71" w:rsidRPr="005F568F" w:rsidRDefault="00CB51CD" w:rsidP="004A3C4C">
      <w:pPr>
        <w:autoSpaceDE w:val="0"/>
        <w:autoSpaceDN w:val="0"/>
        <w:adjustRightInd w:val="0"/>
        <w:ind w:right="157"/>
        <w:jc w:val="center"/>
        <w:rPr>
          <w:rFonts w:ascii="Arial" w:hAnsi="Arial" w:cs="Arial"/>
          <w:b/>
          <w:lang w:val="fr-CA"/>
        </w:rPr>
      </w:pPr>
      <w:r w:rsidRPr="005F568F">
        <w:rPr>
          <w:rFonts w:ascii="Arial" w:hAnsi="Arial" w:cs="Arial"/>
          <w:b/>
          <w:lang w:val="fr-CA"/>
        </w:rPr>
        <w:t>RÉUNION</w:t>
      </w:r>
      <w:r w:rsidR="00EE0C71" w:rsidRPr="005F568F">
        <w:rPr>
          <w:rFonts w:ascii="Arial" w:hAnsi="Arial" w:cs="Arial"/>
          <w:b/>
          <w:lang w:val="fr-CA"/>
        </w:rPr>
        <w:t xml:space="preserve"> DU COMITÉ EXÉCUTIF</w:t>
      </w:r>
    </w:p>
    <w:p w:rsidR="00EE0C71" w:rsidRPr="005F568F" w:rsidRDefault="00EE0C71" w:rsidP="004A3C4C">
      <w:pPr>
        <w:autoSpaceDE w:val="0"/>
        <w:autoSpaceDN w:val="0"/>
        <w:adjustRightInd w:val="0"/>
        <w:ind w:right="157"/>
        <w:jc w:val="both"/>
        <w:rPr>
          <w:rFonts w:ascii="Arial" w:hAnsi="Arial" w:cs="Arial"/>
          <w:lang w:val="fr-CA"/>
        </w:rPr>
      </w:pPr>
    </w:p>
    <w:p w:rsidR="000C7D2E" w:rsidRDefault="00EE0C71" w:rsidP="004A3C4C">
      <w:pPr>
        <w:autoSpaceDE w:val="0"/>
        <w:autoSpaceDN w:val="0"/>
        <w:adjustRightInd w:val="0"/>
        <w:ind w:right="157"/>
        <w:jc w:val="both"/>
        <w:rPr>
          <w:rFonts w:ascii="Arial" w:hAnsi="Arial" w:cs="Arial"/>
          <w:lang w:val="en-CA"/>
        </w:rPr>
      </w:pPr>
      <w:r w:rsidRPr="005F568F">
        <w:rPr>
          <w:rFonts w:ascii="Arial" w:hAnsi="Arial" w:cs="Arial"/>
          <w:u w:val="single"/>
          <w:lang w:val="en-CA"/>
        </w:rPr>
        <w:t>Section 1.</w:t>
      </w:r>
      <w:r w:rsidR="003D0F9B" w:rsidRPr="005F568F">
        <w:rPr>
          <w:rFonts w:ascii="Arial" w:hAnsi="Arial" w:cs="Arial"/>
          <w:lang w:val="en-CA"/>
        </w:rPr>
        <w:tab/>
      </w:r>
    </w:p>
    <w:p w:rsidR="00FA01F0" w:rsidRPr="005F568F" w:rsidRDefault="00FA01F0" w:rsidP="004A3C4C">
      <w:pPr>
        <w:autoSpaceDE w:val="0"/>
        <w:autoSpaceDN w:val="0"/>
        <w:adjustRightInd w:val="0"/>
        <w:ind w:right="157"/>
        <w:jc w:val="both"/>
        <w:rPr>
          <w:rFonts w:ascii="Arial" w:hAnsi="Arial" w:cs="Arial"/>
          <w:lang w:val="en-CA"/>
        </w:rPr>
      </w:pPr>
    </w:p>
    <w:p w:rsidR="00804946" w:rsidRPr="005E1A57" w:rsidRDefault="00733593" w:rsidP="004A3C4C">
      <w:pPr>
        <w:pStyle w:val="ListParagraph"/>
        <w:numPr>
          <w:ilvl w:val="0"/>
          <w:numId w:val="9"/>
        </w:numPr>
        <w:autoSpaceDE w:val="0"/>
        <w:autoSpaceDN w:val="0"/>
        <w:adjustRightInd w:val="0"/>
        <w:ind w:right="157" w:hanging="371"/>
        <w:jc w:val="both"/>
        <w:rPr>
          <w:rFonts w:ascii="Arial" w:hAnsi="Arial" w:cs="Arial"/>
          <w:sz w:val="22"/>
          <w:lang w:val="fr-CA"/>
        </w:rPr>
      </w:pPr>
      <w:r w:rsidRPr="005E1A57">
        <w:rPr>
          <w:rFonts w:ascii="Arial" w:hAnsi="Arial" w:cs="Arial"/>
          <w:sz w:val="22"/>
          <w:lang w:val="fr-CA"/>
        </w:rPr>
        <w:t>Le CE pourra être élu de toutes les unités d’affaire</w:t>
      </w:r>
      <w:r w:rsidR="00317197">
        <w:rPr>
          <w:rFonts w:ascii="Arial" w:hAnsi="Arial" w:cs="Arial"/>
          <w:sz w:val="22"/>
          <w:lang w:val="fr-CA"/>
        </w:rPr>
        <w:t>.</w:t>
      </w:r>
      <w:r w:rsidRPr="005E1A57">
        <w:rPr>
          <w:rFonts w:ascii="Arial" w:hAnsi="Arial" w:cs="Arial"/>
          <w:sz w:val="22"/>
          <w:lang w:val="fr-CA"/>
        </w:rPr>
        <w:t xml:space="preserve"> </w:t>
      </w:r>
      <w:r w:rsidR="00317197">
        <w:rPr>
          <w:rFonts w:ascii="Arial" w:hAnsi="Arial" w:cs="Arial"/>
          <w:sz w:val="22"/>
          <w:lang w:val="fr-CA"/>
        </w:rPr>
        <w:t>I</w:t>
      </w:r>
      <w:r w:rsidRPr="005E1A57">
        <w:rPr>
          <w:rFonts w:ascii="Arial" w:hAnsi="Arial" w:cs="Arial"/>
          <w:sz w:val="22"/>
          <w:lang w:val="fr-CA"/>
        </w:rPr>
        <w:t>l sera composé du président, vice-président, secrétaire archiviste, secrétaire-trésorier, guide-sentinelle, trois (3) syndics et d’un (1) représentant de l’unité d’affaire Siemens si nécessaire – (voir section 1b)</w:t>
      </w:r>
    </w:p>
    <w:p w:rsidR="000C7D2E" w:rsidRPr="005E1A57" w:rsidRDefault="001B5F26" w:rsidP="004A3C4C">
      <w:pPr>
        <w:pStyle w:val="ListParagraph"/>
        <w:autoSpaceDE w:val="0"/>
        <w:autoSpaceDN w:val="0"/>
        <w:adjustRightInd w:val="0"/>
        <w:ind w:left="1080" w:right="157"/>
        <w:jc w:val="both"/>
        <w:rPr>
          <w:rFonts w:ascii="Arial" w:hAnsi="Arial" w:cs="Arial"/>
          <w:sz w:val="22"/>
          <w:lang w:val="fr-CA"/>
        </w:rPr>
      </w:pPr>
      <w:r w:rsidRPr="005E1A57">
        <w:rPr>
          <w:rFonts w:ascii="Arial" w:hAnsi="Arial" w:cs="Arial"/>
          <w:sz w:val="22"/>
          <w:lang w:val="fr-CA"/>
        </w:rPr>
        <w:tab/>
      </w:r>
    </w:p>
    <w:p w:rsidR="00804946" w:rsidRPr="005E1A57" w:rsidRDefault="001B5F26" w:rsidP="004A3C4C">
      <w:pPr>
        <w:ind w:left="993" w:right="157" w:hanging="284"/>
        <w:jc w:val="both"/>
        <w:rPr>
          <w:rFonts w:ascii="Arial" w:hAnsi="Arial" w:cs="Arial"/>
          <w:sz w:val="22"/>
          <w:lang w:val="fr-CA"/>
        </w:rPr>
      </w:pPr>
      <w:r w:rsidRPr="005E1A57">
        <w:rPr>
          <w:rFonts w:ascii="Arial" w:hAnsi="Arial" w:cs="Arial"/>
          <w:sz w:val="22"/>
          <w:lang w:val="fr-CA"/>
        </w:rPr>
        <w:t xml:space="preserve">b) </w:t>
      </w:r>
      <w:r w:rsidR="00804946" w:rsidRPr="005E1A57">
        <w:rPr>
          <w:rFonts w:ascii="Arial" w:hAnsi="Arial" w:cs="Arial"/>
          <w:sz w:val="22"/>
          <w:lang w:val="fr-CA"/>
        </w:rPr>
        <w:t>Il sera jugé nécessaire d’avoir un représentant de l’unité d’affaire Siemens lorsqu’aucun membre de cette unité n’est élu à un poste du CE. Ce représentant sera déterminé de la façon suivante:</w:t>
      </w:r>
    </w:p>
    <w:p w:rsidR="00804946" w:rsidRPr="005E1A57" w:rsidRDefault="00804946" w:rsidP="004A3C4C">
      <w:pPr>
        <w:ind w:right="157"/>
        <w:jc w:val="both"/>
        <w:rPr>
          <w:rFonts w:ascii="Arial" w:hAnsi="Arial" w:cs="Arial"/>
          <w:sz w:val="22"/>
          <w:lang w:val="fr-CA"/>
        </w:rPr>
      </w:pPr>
    </w:p>
    <w:p w:rsidR="00804946" w:rsidRPr="005E1A57" w:rsidRDefault="00804946" w:rsidP="004A3C4C">
      <w:pPr>
        <w:ind w:left="993" w:right="157"/>
        <w:jc w:val="both"/>
        <w:rPr>
          <w:rFonts w:ascii="Arial" w:hAnsi="Arial" w:cs="Arial"/>
          <w:sz w:val="22"/>
          <w:lang w:val="fr-CA"/>
        </w:rPr>
      </w:pPr>
      <w:r w:rsidRPr="005E1A57">
        <w:rPr>
          <w:rFonts w:ascii="Arial" w:hAnsi="Arial" w:cs="Arial"/>
          <w:sz w:val="22"/>
          <w:lang w:val="fr-CA"/>
        </w:rPr>
        <w:t>Dans la première moitié du mandat</w:t>
      </w:r>
      <w:r w:rsidR="004D1A42">
        <w:rPr>
          <w:rFonts w:ascii="Arial" w:hAnsi="Arial" w:cs="Arial"/>
          <w:sz w:val="22"/>
          <w:lang w:val="fr-CA"/>
        </w:rPr>
        <w:t>, l</w:t>
      </w:r>
      <w:r w:rsidRPr="005E1A57">
        <w:rPr>
          <w:rFonts w:ascii="Arial" w:hAnsi="Arial" w:cs="Arial"/>
          <w:sz w:val="22"/>
          <w:lang w:val="fr-CA"/>
        </w:rPr>
        <w:t>e poste sera comblé par un membre de l’unité d’affaire Siemens après élection, et ce, par les membres de l’unité d’affaire Siemens uniquement.</w:t>
      </w:r>
    </w:p>
    <w:p w:rsidR="00804946" w:rsidRPr="005E1A57" w:rsidRDefault="00804946" w:rsidP="004A3C4C">
      <w:pPr>
        <w:ind w:right="157"/>
        <w:jc w:val="both"/>
        <w:rPr>
          <w:rFonts w:ascii="Arial" w:hAnsi="Arial" w:cs="Arial"/>
          <w:sz w:val="22"/>
          <w:lang w:val="fr-CA"/>
        </w:rPr>
      </w:pPr>
    </w:p>
    <w:p w:rsidR="00804946" w:rsidRPr="005E1A57" w:rsidRDefault="00804946" w:rsidP="004A3C4C">
      <w:pPr>
        <w:ind w:left="993" w:right="157"/>
        <w:jc w:val="both"/>
        <w:rPr>
          <w:rFonts w:ascii="Arial" w:hAnsi="Arial" w:cs="Arial"/>
          <w:sz w:val="22"/>
          <w:lang w:val="fr-CA"/>
        </w:rPr>
      </w:pPr>
      <w:r w:rsidRPr="005E1A57">
        <w:rPr>
          <w:rFonts w:ascii="Arial" w:hAnsi="Arial" w:cs="Arial"/>
          <w:sz w:val="22"/>
          <w:lang w:val="fr-CA"/>
        </w:rPr>
        <w:t>Dans la deuxième moitié du mandat</w:t>
      </w:r>
      <w:r w:rsidR="004D1A42">
        <w:rPr>
          <w:rFonts w:ascii="Arial" w:hAnsi="Arial" w:cs="Arial"/>
          <w:sz w:val="22"/>
          <w:lang w:val="fr-CA"/>
        </w:rPr>
        <w:t>, l</w:t>
      </w:r>
      <w:r w:rsidRPr="005E1A57">
        <w:rPr>
          <w:rFonts w:ascii="Arial" w:hAnsi="Arial" w:cs="Arial"/>
          <w:sz w:val="22"/>
          <w:lang w:val="fr-CA"/>
        </w:rPr>
        <w:t xml:space="preserve">e poste sera accordé à un membre de l’unité d’affaire Siemens par le </w:t>
      </w:r>
      <w:r w:rsidR="00A30ADC">
        <w:rPr>
          <w:rFonts w:ascii="Arial" w:hAnsi="Arial" w:cs="Arial"/>
          <w:sz w:val="22"/>
          <w:lang w:val="fr-CA"/>
        </w:rPr>
        <w:t>p</w:t>
      </w:r>
      <w:r w:rsidRPr="005E1A57">
        <w:rPr>
          <w:rFonts w:ascii="Arial" w:hAnsi="Arial" w:cs="Arial"/>
          <w:sz w:val="22"/>
          <w:lang w:val="fr-CA"/>
        </w:rPr>
        <w:t>résident avec l’accord du CE.</w:t>
      </w:r>
    </w:p>
    <w:p w:rsidR="00804946" w:rsidRPr="005E1A57" w:rsidRDefault="00804946" w:rsidP="004A3C4C">
      <w:pPr>
        <w:ind w:right="157"/>
        <w:jc w:val="both"/>
        <w:rPr>
          <w:rFonts w:ascii="Arial" w:hAnsi="Arial" w:cs="Arial"/>
          <w:sz w:val="22"/>
          <w:lang w:val="fr-CA"/>
        </w:rPr>
      </w:pPr>
    </w:p>
    <w:p w:rsidR="00804946" w:rsidRPr="005E1A57" w:rsidRDefault="00804946" w:rsidP="004A3C4C">
      <w:pPr>
        <w:ind w:left="993" w:right="157"/>
        <w:jc w:val="both"/>
        <w:rPr>
          <w:rFonts w:ascii="Arial" w:hAnsi="Arial" w:cs="Arial"/>
          <w:sz w:val="22"/>
          <w:lang w:val="fr-CA"/>
        </w:rPr>
      </w:pPr>
      <w:r w:rsidRPr="005E1A57">
        <w:rPr>
          <w:rFonts w:ascii="Arial" w:hAnsi="Arial" w:cs="Arial"/>
          <w:sz w:val="22"/>
          <w:lang w:val="fr-CA"/>
        </w:rPr>
        <w:t>Bien que non élu pour un poste sur le CE, le représentant de l’unité d’affaire Siemens aura un droit de vote à ce dernier.</w:t>
      </w:r>
    </w:p>
    <w:p w:rsidR="00D210AB" w:rsidRPr="005E1A57" w:rsidRDefault="00D210AB" w:rsidP="004A3C4C">
      <w:pPr>
        <w:ind w:left="993" w:right="157" w:hanging="284"/>
        <w:jc w:val="both"/>
        <w:rPr>
          <w:rFonts w:ascii="Arial" w:hAnsi="Arial" w:cs="Arial"/>
          <w:sz w:val="22"/>
          <w:lang w:val="fr-CA"/>
        </w:rPr>
      </w:pPr>
    </w:p>
    <w:p w:rsidR="00EE0C71" w:rsidRPr="005E1A57" w:rsidRDefault="00D210AB" w:rsidP="004A3C4C">
      <w:pPr>
        <w:ind w:left="993" w:right="157" w:hanging="284"/>
        <w:jc w:val="both"/>
        <w:rPr>
          <w:rFonts w:ascii="Arial" w:hAnsi="Arial" w:cs="Arial"/>
          <w:sz w:val="22"/>
          <w:lang w:val="fr-CA"/>
        </w:rPr>
      </w:pPr>
      <w:r w:rsidRPr="005E1A57">
        <w:rPr>
          <w:rFonts w:ascii="Arial" w:hAnsi="Arial" w:cs="Arial"/>
          <w:sz w:val="22"/>
          <w:lang w:val="fr-CA"/>
        </w:rPr>
        <w:t>c)</w:t>
      </w:r>
      <w:r w:rsidR="009B3242" w:rsidRPr="005E1A57">
        <w:rPr>
          <w:rFonts w:ascii="Arial" w:hAnsi="Arial" w:cs="Arial"/>
          <w:sz w:val="22"/>
          <w:lang w:val="fr-CA"/>
        </w:rPr>
        <w:t xml:space="preserve"> Le </w:t>
      </w:r>
      <w:r w:rsidR="002F0ACB" w:rsidRPr="005E1A57">
        <w:rPr>
          <w:rFonts w:ascii="Arial" w:hAnsi="Arial" w:cs="Arial"/>
          <w:sz w:val="22"/>
          <w:lang w:val="fr-CA"/>
        </w:rPr>
        <w:t>CE</w:t>
      </w:r>
      <w:r w:rsidR="009B3242" w:rsidRPr="005E1A57">
        <w:rPr>
          <w:rFonts w:ascii="Arial" w:hAnsi="Arial" w:cs="Arial"/>
          <w:sz w:val="22"/>
          <w:lang w:val="fr-CA"/>
        </w:rPr>
        <w:t xml:space="preserve"> se réunit au moins une semaine avant </w:t>
      </w:r>
      <w:r w:rsidR="00AF6986" w:rsidRPr="005E1A57">
        <w:rPr>
          <w:rFonts w:ascii="Arial" w:hAnsi="Arial" w:cs="Arial"/>
          <w:sz w:val="22"/>
          <w:lang w:val="fr-CA"/>
        </w:rPr>
        <w:t xml:space="preserve">la réunion ordinaire </w:t>
      </w:r>
      <w:r w:rsidR="009B3242" w:rsidRPr="005E1A57">
        <w:rPr>
          <w:rFonts w:ascii="Arial" w:hAnsi="Arial" w:cs="Arial"/>
          <w:sz w:val="22"/>
          <w:lang w:val="fr-CA"/>
        </w:rPr>
        <w:t>mensuelle pour délibérer</w:t>
      </w:r>
      <w:r w:rsidR="00A40562" w:rsidRPr="005E1A57">
        <w:rPr>
          <w:rFonts w:ascii="Arial" w:hAnsi="Arial" w:cs="Arial"/>
          <w:sz w:val="22"/>
          <w:lang w:val="fr-CA"/>
        </w:rPr>
        <w:t xml:space="preserve"> sur tous les sujets porté</w:t>
      </w:r>
      <w:r w:rsidR="009B3242" w:rsidRPr="005E1A57">
        <w:rPr>
          <w:rFonts w:ascii="Arial" w:hAnsi="Arial" w:cs="Arial"/>
          <w:sz w:val="22"/>
          <w:lang w:val="fr-CA"/>
        </w:rPr>
        <w:t>s à son attention dans le but de soumettre de</w:t>
      </w:r>
      <w:r w:rsidR="00A40562" w:rsidRPr="005E1A57">
        <w:rPr>
          <w:rFonts w:ascii="Arial" w:hAnsi="Arial" w:cs="Arial"/>
          <w:sz w:val="22"/>
          <w:lang w:val="fr-CA"/>
        </w:rPr>
        <w:t>s</w:t>
      </w:r>
      <w:r w:rsidR="009B3242" w:rsidRPr="005E1A57">
        <w:rPr>
          <w:rFonts w:ascii="Arial" w:hAnsi="Arial" w:cs="Arial"/>
          <w:sz w:val="22"/>
          <w:lang w:val="fr-CA"/>
        </w:rPr>
        <w:t xml:space="preserve"> recommandations aux membres lors</w:t>
      </w:r>
      <w:r w:rsidR="00A40562" w:rsidRPr="005E1A57">
        <w:rPr>
          <w:rFonts w:ascii="Arial" w:hAnsi="Arial" w:cs="Arial"/>
          <w:sz w:val="22"/>
          <w:lang w:val="fr-CA"/>
        </w:rPr>
        <w:t xml:space="preserve"> de</w:t>
      </w:r>
      <w:r w:rsidR="009B3242" w:rsidRPr="005E1A57">
        <w:rPr>
          <w:rFonts w:ascii="Arial" w:hAnsi="Arial" w:cs="Arial"/>
          <w:sz w:val="22"/>
          <w:lang w:val="fr-CA"/>
        </w:rPr>
        <w:t xml:space="preserve"> </w:t>
      </w:r>
      <w:r w:rsidR="00AF6986" w:rsidRPr="005E1A57">
        <w:rPr>
          <w:rFonts w:ascii="Arial" w:hAnsi="Arial" w:cs="Arial"/>
          <w:sz w:val="22"/>
          <w:lang w:val="fr-CA"/>
        </w:rPr>
        <w:t>la réunion ordinaire</w:t>
      </w:r>
      <w:r w:rsidR="001B5F26" w:rsidRPr="005E1A57">
        <w:rPr>
          <w:rFonts w:ascii="Arial" w:hAnsi="Arial" w:cs="Arial"/>
          <w:sz w:val="22"/>
          <w:lang w:val="fr-CA"/>
        </w:rPr>
        <w:t xml:space="preserve">. </w:t>
      </w:r>
      <w:r w:rsidR="00320671" w:rsidRPr="005E1A57">
        <w:rPr>
          <w:rFonts w:ascii="Arial" w:hAnsi="Arial" w:cs="Arial"/>
          <w:sz w:val="22"/>
          <w:lang w:val="fr-CA"/>
        </w:rPr>
        <w:t xml:space="preserve">Le </w:t>
      </w:r>
      <w:r w:rsidR="002F0ACB" w:rsidRPr="005E1A57">
        <w:rPr>
          <w:rFonts w:ascii="Arial" w:hAnsi="Arial" w:cs="Arial"/>
          <w:sz w:val="22"/>
          <w:lang w:val="fr-CA"/>
        </w:rPr>
        <w:t>CE</w:t>
      </w:r>
      <w:r w:rsidR="00320671" w:rsidRPr="005E1A57">
        <w:rPr>
          <w:rFonts w:ascii="Arial" w:hAnsi="Arial" w:cs="Arial"/>
          <w:sz w:val="22"/>
          <w:lang w:val="fr-CA"/>
        </w:rPr>
        <w:t xml:space="preserve"> peut convoquer quelconque memb</w:t>
      </w:r>
      <w:r w:rsidR="00DC64E0" w:rsidRPr="005E1A57">
        <w:rPr>
          <w:rFonts w:ascii="Arial" w:hAnsi="Arial" w:cs="Arial"/>
          <w:sz w:val="22"/>
          <w:lang w:val="fr-CA"/>
        </w:rPr>
        <w:t>re ou représentant de comité à s</w:t>
      </w:r>
      <w:r w:rsidR="00320671" w:rsidRPr="005E1A57">
        <w:rPr>
          <w:rFonts w:ascii="Arial" w:hAnsi="Arial" w:cs="Arial"/>
          <w:sz w:val="22"/>
          <w:lang w:val="fr-CA"/>
        </w:rPr>
        <w:t xml:space="preserve">es réunions afin de faire rapport de </w:t>
      </w:r>
      <w:r w:rsidR="001B5F26" w:rsidRPr="005E1A57">
        <w:rPr>
          <w:rFonts w:ascii="Arial" w:hAnsi="Arial" w:cs="Arial"/>
          <w:sz w:val="22"/>
          <w:lang w:val="fr-CA"/>
        </w:rPr>
        <w:t>leurs activités</w:t>
      </w:r>
      <w:r w:rsidR="00320671" w:rsidRPr="005E1A57">
        <w:rPr>
          <w:rFonts w:ascii="Arial" w:hAnsi="Arial" w:cs="Arial"/>
          <w:sz w:val="22"/>
          <w:lang w:val="fr-CA"/>
        </w:rPr>
        <w:t>.</w:t>
      </w:r>
    </w:p>
    <w:p w:rsidR="00320671" w:rsidRPr="005F568F" w:rsidRDefault="003206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Pr="005F568F">
        <w:rPr>
          <w:rFonts w:ascii="Arial" w:hAnsi="Arial" w:cs="Arial"/>
          <w:lang w:val="fr-CA"/>
        </w:rPr>
        <w:t xml:space="preserve"> La présence d'une majorit</w:t>
      </w:r>
      <w:r w:rsidR="003E3B3A" w:rsidRPr="005F568F">
        <w:rPr>
          <w:rFonts w:ascii="Arial" w:hAnsi="Arial" w:cs="Arial"/>
          <w:lang w:val="fr-CA"/>
        </w:rPr>
        <w:t xml:space="preserve">é des membres du </w:t>
      </w:r>
      <w:r w:rsidR="00046003" w:rsidRPr="005F568F">
        <w:rPr>
          <w:rFonts w:ascii="Arial" w:hAnsi="Arial" w:cs="Arial"/>
          <w:lang w:val="fr-CA"/>
        </w:rPr>
        <w:t>CE</w:t>
      </w:r>
      <w:r w:rsidRPr="005F568F">
        <w:rPr>
          <w:rFonts w:ascii="Arial" w:hAnsi="Arial" w:cs="Arial"/>
          <w:lang w:val="fr-CA"/>
        </w:rPr>
        <w:t xml:space="preserve"> constitue</w:t>
      </w:r>
      <w:r w:rsidR="004D4E02" w:rsidRPr="005F568F">
        <w:rPr>
          <w:rFonts w:ascii="Arial" w:hAnsi="Arial" w:cs="Arial"/>
          <w:lang w:val="fr-CA"/>
        </w:rPr>
        <w:t xml:space="preserve"> </w:t>
      </w:r>
      <w:r w:rsidR="00046003" w:rsidRPr="005F568F">
        <w:rPr>
          <w:rFonts w:ascii="Arial" w:hAnsi="Arial" w:cs="Arial"/>
          <w:lang w:val="fr-CA"/>
        </w:rPr>
        <w:t>le</w:t>
      </w:r>
      <w:r w:rsidRPr="005F568F">
        <w:rPr>
          <w:rFonts w:ascii="Arial" w:hAnsi="Arial" w:cs="Arial"/>
          <w:lang w:val="fr-CA"/>
        </w:rPr>
        <w:t xml:space="preserve"> quorum.</w:t>
      </w:r>
    </w:p>
    <w:p w:rsidR="005E5FEB" w:rsidRPr="00624534" w:rsidRDefault="005E5FEB" w:rsidP="004A3C4C">
      <w:pPr>
        <w:autoSpaceDE w:val="0"/>
        <w:autoSpaceDN w:val="0"/>
        <w:adjustRightInd w:val="0"/>
        <w:ind w:right="157"/>
        <w:jc w:val="center"/>
        <w:rPr>
          <w:rFonts w:ascii="Arial" w:hAnsi="Arial" w:cs="Arial"/>
          <w:b/>
          <w:sz w:val="20"/>
          <w:lang w:val="fr-CA"/>
        </w:rPr>
      </w:pPr>
    </w:p>
    <w:p w:rsidR="00EA2642" w:rsidRPr="005F568F" w:rsidRDefault="00EE0C71" w:rsidP="004A3C4C">
      <w:pPr>
        <w:jc w:val="center"/>
        <w:rPr>
          <w:rFonts w:ascii="Arial" w:hAnsi="Arial" w:cs="Arial"/>
          <w:b/>
          <w:lang w:val="fr-CA"/>
        </w:rPr>
      </w:pPr>
      <w:r w:rsidRPr="005F568F">
        <w:rPr>
          <w:rFonts w:ascii="Arial" w:hAnsi="Arial" w:cs="Arial"/>
          <w:b/>
          <w:lang w:val="fr-CA"/>
        </w:rPr>
        <w:t>ARTICLE V</w:t>
      </w:r>
    </w:p>
    <w:p w:rsidR="00EA2642" w:rsidRPr="00624534" w:rsidRDefault="00EA2642" w:rsidP="004A3C4C">
      <w:pPr>
        <w:autoSpaceDE w:val="0"/>
        <w:autoSpaceDN w:val="0"/>
        <w:adjustRightInd w:val="0"/>
        <w:ind w:right="157"/>
        <w:jc w:val="center"/>
        <w:rPr>
          <w:rFonts w:ascii="Arial" w:hAnsi="Arial" w:cs="Arial"/>
          <w:b/>
          <w:sz w:val="16"/>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MISE EN CANDIDATURE ET ÉLECTION</w:t>
      </w:r>
      <w:r w:rsidR="00EB7D64" w:rsidRPr="005F568F">
        <w:rPr>
          <w:rFonts w:ascii="Arial" w:hAnsi="Arial" w:cs="Arial"/>
          <w:b/>
          <w:lang w:val="fr-CA"/>
        </w:rPr>
        <w:t xml:space="preserve"> DES DIRIGEANTS</w:t>
      </w:r>
    </w:p>
    <w:p w:rsidR="00EE0C71" w:rsidRPr="00624534" w:rsidRDefault="00EE0C71" w:rsidP="004A3C4C">
      <w:pPr>
        <w:autoSpaceDE w:val="0"/>
        <w:autoSpaceDN w:val="0"/>
        <w:adjustRightInd w:val="0"/>
        <w:ind w:right="157"/>
        <w:jc w:val="both"/>
        <w:rPr>
          <w:rFonts w:ascii="Arial" w:hAnsi="Arial" w:cs="Arial"/>
          <w:sz w:val="16"/>
          <w:lang w:val="fr-CA"/>
        </w:rPr>
      </w:pPr>
    </w:p>
    <w:p w:rsidR="00F22895"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w:t>
      </w:r>
    </w:p>
    <w:p w:rsidR="00624534" w:rsidRPr="005F568F" w:rsidRDefault="00624534" w:rsidP="004A3C4C">
      <w:pPr>
        <w:autoSpaceDE w:val="0"/>
        <w:autoSpaceDN w:val="0"/>
        <w:adjustRightInd w:val="0"/>
        <w:ind w:right="157"/>
        <w:jc w:val="both"/>
        <w:rPr>
          <w:rFonts w:ascii="Arial" w:hAnsi="Arial" w:cs="Arial"/>
          <w:lang w:val="fr-CA"/>
        </w:rPr>
      </w:pPr>
    </w:p>
    <w:p w:rsidR="00EE0C71" w:rsidRPr="005E1A57" w:rsidRDefault="00F22895" w:rsidP="004A3C4C">
      <w:pPr>
        <w:pStyle w:val="ListParagraph"/>
        <w:numPr>
          <w:ilvl w:val="0"/>
          <w:numId w:val="10"/>
        </w:numPr>
        <w:autoSpaceDE w:val="0"/>
        <w:autoSpaceDN w:val="0"/>
        <w:adjustRightInd w:val="0"/>
        <w:ind w:right="157"/>
        <w:jc w:val="both"/>
        <w:rPr>
          <w:rFonts w:ascii="Arial" w:hAnsi="Arial" w:cs="Arial"/>
          <w:sz w:val="22"/>
          <w:lang w:val="fr-CA"/>
        </w:rPr>
      </w:pPr>
      <w:r w:rsidRPr="005E1A57">
        <w:rPr>
          <w:rFonts w:ascii="Arial" w:hAnsi="Arial" w:cs="Arial"/>
          <w:sz w:val="22"/>
          <w:lang w:val="fr-CA"/>
        </w:rPr>
        <w:t>Les dirigeants comprennent un (1) président, un (1) vice-président, un (1) secrétaire archiviste, un (1) secrétaire-trésorier, un (1) guide-sentinelle et trois (3) syndics. De plus, un (1) représentant de l’unité d’affaire Siemens sera déterminé si nécessaire tel que décrit à l’ARTICLE IV, section 1b.</w:t>
      </w:r>
    </w:p>
    <w:p w:rsidR="00842187" w:rsidRPr="005F568F" w:rsidRDefault="00842187" w:rsidP="00842187">
      <w:pPr>
        <w:pStyle w:val="ListParagraph"/>
        <w:autoSpaceDE w:val="0"/>
        <w:autoSpaceDN w:val="0"/>
        <w:adjustRightInd w:val="0"/>
        <w:ind w:left="1211" w:right="157"/>
        <w:jc w:val="both"/>
        <w:rPr>
          <w:rFonts w:ascii="Arial" w:hAnsi="Arial" w:cs="Arial"/>
          <w:sz w:val="22"/>
          <w:highlight w:val="yellow"/>
          <w:lang w:val="fr-CA"/>
        </w:rPr>
      </w:pPr>
    </w:p>
    <w:p w:rsidR="00EE0C71" w:rsidRPr="005F568F" w:rsidRDefault="00EE0C71" w:rsidP="004A3C4C">
      <w:pPr>
        <w:autoSpaceDE w:val="0"/>
        <w:autoSpaceDN w:val="0"/>
        <w:adjustRightInd w:val="0"/>
        <w:ind w:left="851" w:right="157"/>
        <w:jc w:val="both"/>
        <w:rPr>
          <w:rFonts w:ascii="Arial" w:hAnsi="Arial" w:cs="Arial"/>
          <w:sz w:val="22"/>
          <w:lang w:val="fr-CA"/>
        </w:rPr>
      </w:pPr>
      <w:r w:rsidRPr="005F568F">
        <w:rPr>
          <w:rFonts w:ascii="Arial" w:hAnsi="Arial" w:cs="Arial"/>
          <w:sz w:val="22"/>
          <w:lang w:val="fr-CA"/>
        </w:rPr>
        <w:t xml:space="preserve">b) </w:t>
      </w:r>
      <w:r w:rsidR="00F22895" w:rsidRPr="005F568F">
        <w:rPr>
          <w:rFonts w:ascii="Arial" w:hAnsi="Arial" w:cs="Arial"/>
          <w:sz w:val="22"/>
          <w:lang w:val="fr-CA"/>
        </w:rPr>
        <w:t xml:space="preserve"> </w:t>
      </w:r>
      <w:r w:rsidRPr="005F568F">
        <w:rPr>
          <w:rFonts w:ascii="Arial" w:hAnsi="Arial" w:cs="Arial"/>
          <w:sz w:val="22"/>
          <w:lang w:val="fr-CA"/>
        </w:rPr>
        <w:t>Les dirigeants sont élus pour un mandat de trois (3) ans.</w:t>
      </w:r>
    </w:p>
    <w:p w:rsidR="00C01046" w:rsidRPr="005F568F" w:rsidRDefault="00C01046" w:rsidP="004A3C4C">
      <w:pPr>
        <w:autoSpaceDE w:val="0"/>
        <w:autoSpaceDN w:val="0"/>
        <w:adjustRightInd w:val="0"/>
        <w:ind w:right="157"/>
        <w:jc w:val="both"/>
        <w:rPr>
          <w:rFonts w:ascii="Arial" w:hAnsi="Arial" w:cs="Arial"/>
          <w:sz w:val="22"/>
          <w:lang w:val="fr-CA"/>
        </w:rPr>
      </w:pPr>
    </w:p>
    <w:p w:rsidR="00EE0C71" w:rsidRPr="005F568F" w:rsidRDefault="00EE0C71" w:rsidP="004A3C4C">
      <w:pPr>
        <w:autoSpaceDE w:val="0"/>
        <w:autoSpaceDN w:val="0"/>
        <w:adjustRightInd w:val="0"/>
        <w:ind w:left="1134" w:right="157" w:hanging="283"/>
        <w:jc w:val="both"/>
        <w:rPr>
          <w:rFonts w:ascii="Arial" w:hAnsi="Arial" w:cs="Arial"/>
          <w:color w:val="FF0000"/>
          <w:sz w:val="22"/>
          <w:lang w:val="fr-CA"/>
        </w:rPr>
      </w:pPr>
      <w:r w:rsidRPr="005F568F">
        <w:rPr>
          <w:rFonts w:ascii="Arial" w:hAnsi="Arial" w:cs="Arial"/>
          <w:sz w:val="22"/>
          <w:lang w:val="fr-CA"/>
        </w:rPr>
        <w:t xml:space="preserve">c) </w:t>
      </w:r>
      <w:r w:rsidR="00A966BF" w:rsidRPr="005F568F">
        <w:rPr>
          <w:rFonts w:ascii="Arial" w:hAnsi="Arial" w:cs="Arial"/>
          <w:sz w:val="22"/>
          <w:lang w:val="fr-CA"/>
        </w:rPr>
        <w:t>Toutes l</w:t>
      </w:r>
      <w:r w:rsidRPr="005F568F">
        <w:rPr>
          <w:rFonts w:ascii="Arial" w:hAnsi="Arial" w:cs="Arial"/>
          <w:sz w:val="22"/>
          <w:lang w:val="fr-CA"/>
        </w:rPr>
        <w:t>es mises en c</w:t>
      </w:r>
      <w:r w:rsidR="009B3298" w:rsidRPr="005F568F">
        <w:rPr>
          <w:rFonts w:ascii="Arial" w:hAnsi="Arial" w:cs="Arial"/>
          <w:sz w:val="22"/>
          <w:lang w:val="fr-CA"/>
        </w:rPr>
        <w:t xml:space="preserve">andidature se font </w:t>
      </w:r>
      <w:r w:rsidR="00A966BF" w:rsidRPr="005F568F">
        <w:rPr>
          <w:rFonts w:ascii="Arial" w:hAnsi="Arial" w:cs="Arial"/>
          <w:sz w:val="22"/>
          <w:lang w:val="fr-CA"/>
        </w:rPr>
        <w:t xml:space="preserve">uniquement </w:t>
      </w:r>
      <w:r w:rsidR="009B3298" w:rsidRPr="005F568F">
        <w:rPr>
          <w:rFonts w:ascii="Arial" w:hAnsi="Arial" w:cs="Arial"/>
          <w:sz w:val="22"/>
          <w:lang w:val="fr-CA"/>
        </w:rPr>
        <w:t>à la</w:t>
      </w:r>
      <w:r w:rsidR="00C01046" w:rsidRPr="005F568F">
        <w:rPr>
          <w:rFonts w:ascii="Arial" w:hAnsi="Arial" w:cs="Arial"/>
          <w:sz w:val="22"/>
          <w:lang w:val="fr-CA"/>
        </w:rPr>
        <w:t xml:space="preserve"> </w:t>
      </w:r>
      <w:r w:rsidRPr="005F568F">
        <w:rPr>
          <w:rFonts w:ascii="Arial" w:hAnsi="Arial" w:cs="Arial"/>
          <w:sz w:val="22"/>
          <w:lang w:val="fr-CA"/>
        </w:rPr>
        <w:t>réunion ordinaire d</w:t>
      </w:r>
      <w:r w:rsidR="00A966BF" w:rsidRPr="005F568F">
        <w:rPr>
          <w:rFonts w:ascii="Arial" w:hAnsi="Arial" w:cs="Arial"/>
          <w:sz w:val="22"/>
          <w:lang w:val="fr-CA"/>
        </w:rPr>
        <w:t>u mois d</w:t>
      </w:r>
      <w:r w:rsidRPr="005F568F">
        <w:rPr>
          <w:rFonts w:ascii="Arial" w:hAnsi="Arial" w:cs="Arial"/>
          <w:sz w:val="22"/>
          <w:lang w:val="fr-CA"/>
        </w:rPr>
        <w:t>e</w:t>
      </w:r>
      <w:r w:rsidR="00FC0EE1" w:rsidRPr="005F568F">
        <w:rPr>
          <w:rFonts w:ascii="Arial" w:hAnsi="Arial" w:cs="Arial"/>
          <w:sz w:val="22"/>
          <w:lang w:val="fr-CA"/>
        </w:rPr>
        <w:t xml:space="preserve"> </w:t>
      </w:r>
      <w:r w:rsidR="00CE4E0A" w:rsidRPr="005F568F">
        <w:rPr>
          <w:rFonts w:ascii="Arial" w:hAnsi="Arial" w:cs="Arial"/>
          <w:sz w:val="22"/>
          <w:lang w:val="fr-CA"/>
        </w:rPr>
        <w:t>novembre, précéd</w:t>
      </w:r>
      <w:r w:rsidR="00A966BF" w:rsidRPr="005F568F">
        <w:rPr>
          <w:rFonts w:ascii="Arial" w:hAnsi="Arial" w:cs="Arial"/>
          <w:sz w:val="22"/>
          <w:lang w:val="fr-CA"/>
        </w:rPr>
        <w:t>a</w:t>
      </w:r>
      <w:r w:rsidR="00CE4E0A" w:rsidRPr="005F568F">
        <w:rPr>
          <w:rFonts w:ascii="Arial" w:hAnsi="Arial" w:cs="Arial"/>
          <w:sz w:val="22"/>
          <w:lang w:val="fr-CA"/>
        </w:rPr>
        <w:t>nt l’année d’élection.</w:t>
      </w:r>
    </w:p>
    <w:p w:rsidR="00EE0C71" w:rsidRPr="005F568F" w:rsidRDefault="00EE0C71" w:rsidP="004A3C4C">
      <w:pPr>
        <w:autoSpaceDE w:val="0"/>
        <w:autoSpaceDN w:val="0"/>
        <w:adjustRightInd w:val="0"/>
        <w:ind w:right="157"/>
        <w:jc w:val="both"/>
        <w:rPr>
          <w:rFonts w:ascii="Arial" w:hAnsi="Arial" w:cs="Arial"/>
          <w:lang w:val="fr-CA"/>
        </w:rPr>
      </w:pPr>
    </w:p>
    <w:p w:rsidR="00FB0C1F"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Pr="005F568F">
        <w:rPr>
          <w:rFonts w:ascii="Arial" w:hAnsi="Arial" w:cs="Arial"/>
          <w:lang w:val="fr-CA"/>
        </w:rPr>
        <w:t xml:space="preserve"> </w:t>
      </w:r>
    </w:p>
    <w:p w:rsidR="00FB0C1F" w:rsidRPr="005F568F" w:rsidRDefault="00FB0C1F" w:rsidP="004A3C4C">
      <w:pPr>
        <w:autoSpaceDE w:val="0"/>
        <w:autoSpaceDN w:val="0"/>
        <w:adjustRightInd w:val="0"/>
        <w:ind w:right="157"/>
        <w:jc w:val="both"/>
        <w:rPr>
          <w:rFonts w:ascii="Arial" w:hAnsi="Arial" w:cs="Arial"/>
          <w:lang w:val="fr-CA"/>
        </w:rPr>
      </w:pPr>
    </w:p>
    <w:p w:rsidR="00EE0C71" w:rsidRPr="00361065" w:rsidRDefault="00EE0C71" w:rsidP="004A3C4C">
      <w:pPr>
        <w:autoSpaceDE w:val="0"/>
        <w:autoSpaceDN w:val="0"/>
        <w:adjustRightInd w:val="0"/>
        <w:ind w:left="1134" w:right="157" w:hanging="283"/>
        <w:jc w:val="both"/>
        <w:rPr>
          <w:rFonts w:ascii="Arial" w:hAnsi="Arial" w:cs="Arial"/>
          <w:sz w:val="22"/>
          <w:szCs w:val="22"/>
          <w:lang w:val="fr-CA"/>
        </w:rPr>
      </w:pPr>
      <w:r w:rsidRPr="00361065">
        <w:rPr>
          <w:rFonts w:ascii="Arial" w:hAnsi="Arial" w:cs="Arial"/>
          <w:sz w:val="22"/>
          <w:szCs w:val="22"/>
          <w:lang w:val="fr-CA"/>
        </w:rPr>
        <w:t xml:space="preserve">a) Un membre </w:t>
      </w:r>
      <w:r w:rsidR="00D5306A" w:rsidRPr="00361065">
        <w:rPr>
          <w:rFonts w:ascii="Arial" w:hAnsi="Arial" w:cs="Arial"/>
          <w:sz w:val="22"/>
          <w:szCs w:val="22"/>
          <w:lang w:val="fr-CA"/>
        </w:rPr>
        <w:t xml:space="preserve">ne peut être </w:t>
      </w:r>
      <w:r w:rsidR="00696563" w:rsidRPr="00361065">
        <w:rPr>
          <w:rFonts w:ascii="Arial" w:hAnsi="Arial" w:cs="Arial"/>
          <w:sz w:val="22"/>
          <w:szCs w:val="22"/>
          <w:lang w:val="fr-CA"/>
        </w:rPr>
        <w:t>éligible à</w:t>
      </w:r>
      <w:r w:rsidRPr="00361065">
        <w:rPr>
          <w:rFonts w:ascii="Arial" w:hAnsi="Arial" w:cs="Arial"/>
          <w:sz w:val="22"/>
          <w:szCs w:val="22"/>
          <w:lang w:val="fr-CA"/>
        </w:rPr>
        <w:t xml:space="preserve"> quelque poste que ce soit s'il n'est pas</w:t>
      </w:r>
      <w:r w:rsidR="00D5306A" w:rsidRPr="00361065">
        <w:rPr>
          <w:rFonts w:ascii="Arial" w:hAnsi="Arial" w:cs="Arial"/>
          <w:sz w:val="22"/>
          <w:szCs w:val="22"/>
          <w:lang w:val="fr-CA"/>
        </w:rPr>
        <w:t xml:space="preserve"> un</w:t>
      </w:r>
      <w:r w:rsidR="009B3298" w:rsidRPr="00361065">
        <w:rPr>
          <w:rFonts w:ascii="Arial" w:hAnsi="Arial" w:cs="Arial"/>
          <w:sz w:val="22"/>
          <w:szCs w:val="22"/>
          <w:lang w:val="fr-CA"/>
        </w:rPr>
        <w:t xml:space="preserve"> </w:t>
      </w:r>
      <w:r w:rsidRPr="00361065">
        <w:rPr>
          <w:rFonts w:ascii="Arial" w:hAnsi="Arial" w:cs="Arial"/>
          <w:sz w:val="22"/>
          <w:szCs w:val="22"/>
          <w:lang w:val="fr-CA"/>
        </w:rPr>
        <w:t>membre en règle</w:t>
      </w:r>
      <w:r w:rsidR="00D5306A" w:rsidRPr="00361065">
        <w:rPr>
          <w:rFonts w:ascii="Arial" w:hAnsi="Arial" w:cs="Arial"/>
          <w:sz w:val="22"/>
          <w:szCs w:val="22"/>
          <w:lang w:val="fr-CA"/>
        </w:rPr>
        <w:t>,</w:t>
      </w:r>
      <w:r w:rsidRPr="00361065">
        <w:rPr>
          <w:rFonts w:ascii="Arial" w:hAnsi="Arial" w:cs="Arial"/>
          <w:sz w:val="22"/>
          <w:szCs w:val="22"/>
          <w:lang w:val="fr-CA"/>
        </w:rPr>
        <w:t xml:space="preserve"> </w:t>
      </w:r>
      <w:r w:rsidR="00C03835" w:rsidRPr="00361065">
        <w:rPr>
          <w:rFonts w:ascii="Arial" w:hAnsi="Arial" w:cs="Arial"/>
          <w:sz w:val="22"/>
          <w:szCs w:val="22"/>
          <w:lang w:val="fr-CA"/>
        </w:rPr>
        <w:t>si son statut de membre a été interrompu pour plus d’un (1) an</w:t>
      </w:r>
      <w:r w:rsidR="00D5306A" w:rsidRPr="00361065">
        <w:rPr>
          <w:rFonts w:ascii="Arial" w:hAnsi="Arial" w:cs="Arial"/>
          <w:sz w:val="22"/>
          <w:szCs w:val="22"/>
          <w:lang w:val="fr-CA"/>
        </w:rPr>
        <w:t>, et ce</w:t>
      </w:r>
      <w:r w:rsidRPr="00361065">
        <w:rPr>
          <w:rFonts w:ascii="Arial" w:hAnsi="Arial" w:cs="Arial"/>
          <w:sz w:val="22"/>
          <w:szCs w:val="22"/>
          <w:lang w:val="fr-CA"/>
        </w:rPr>
        <w:t xml:space="preserve"> au moment de la mise en candidature.</w:t>
      </w:r>
    </w:p>
    <w:p w:rsidR="00EE0C71" w:rsidRPr="005F568F" w:rsidRDefault="00EE0C71" w:rsidP="004A3C4C">
      <w:pPr>
        <w:autoSpaceDE w:val="0"/>
        <w:autoSpaceDN w:val="0"/>
        <w:adjustRightInd w:val="0"/>
        <w:ind w:right="157"/>
        <w:jc w:val="both"/>
        <w:rPr>
          <w:rFonts w:ascii="Arial" w:hAnsi="Arial" w:cs="Arial"/>
          <w:sz w:val="22"/>
          <w:lang w:val="fr-CA"/>
        </w:rPr>
      </w:pPr>
    </w:p>
    <w:p w:rsidR="00EE0C71" w:rsidRPr="005F568F" w:rsidRDefault="00EE0C71" w:rsidP="004A3C4C">
      <w:pPr>
        <w:autoSpaceDE w:val="0"/>
        <w:autoSpaceDN w:val="0"/>
        <w:adjustRightInd w:val="0"/>
        <w:ind w:left="851" w:right="157"/>
        <w:jc w:val="both"/>
        <w:rPr>
          <w:rFonts w:ascii="Arial" w:hAnsi="Arial" w:cs="Arial"/>
          <w:sz w:val="22"/>
          <w:lang w:val="fr-CA"/>
        </w:rPr>
      </w:pPr>
      <w:r w:rsidRPr="005F568F">
        <w:rPr>
          <w:rFonts w:ascii="Arial" w:hAnsi="Arial" w:cs="Arial"/>
          <w:sz w:val="22"/>
          <w:lang w:val="fr-CA"/>
        </w:rPr>
        <w:t>b) Tout membre éligible</w:t>
      </w:r>
      <w:r w:rsidR="00C03835" w:rsidRPr="005F568F">
        <w:rPr>
          <w:rFonts w:ascii="Arial" w:hAnsi="Arial" w:cs="Arial"/>
          <w:sz w:val="22"/>
          <w:lang w:val="fr-CA"/>
        </w:rPr>
        <w:t xml:space="preserve"> à la mise en candidature</w:t>
      </w:r>
      <w:r w:rsidRPr="005F568F">
        <w:rPr>
          <w:rFonts w:ascii="Arial" w:hAnsi="Arial" w:cs="Arial"/>
          <w:sz w:val="22"/>
          <w:lang w:val="fr-CA"/>
        </w:rPr>
        <w:t xml:space="preserve"> ne peut accepter </w:t>
      </w:r>
      <w:r w:rsidR="00C03835" w:rsidRPr="005F568F">
        <w:rPr>
          <w:rFonts w:ascii="Arial" w:hAnsi="Arial" w:cs="Arial"/>
          <w:sz w:val="22"/>
          <w:lang w:val="fr-CA"/>
        </w:rPr>
        <w:t xml:space="preserve">plus d’un seul </w:t>
      </w:r>
      <w:r w:rsidR="00696563" w:rsidRPr="005F568F">
        <w:rPr>
          <w:rFonts w:ascii="Arial" w:hAnsi="Arial" w:cs="Arial"/>
          <w:sz w:val="22"/>
          <w:lang w:val="fr-CA"/>
        </w:rPr>
        <w:t>poste.</w:t>
      </w:r>
    </w:p>
    <w:p w:rsidR="00EE0C71" w:rsidRPr="005F568F" w:rsidRDefault="00EE0C71" w:rsidP="004A3C4C">
      <w:pPr>
        <w:autoSpaceDE w:val="0"/>
        <w:autoSpaceDN w:val="0"/>
        <w:adjustRightInd w:val="0"/>
        <w:ind w:right="157"/>
        <w:jc w:val="both"/>
        <w:rPr>
          <w:rFonts w:ascii="Arial" w:hAnsi="Arial" w:cs="Arial"/>
          <w:sz w:val="22"/>
          <w:lang w:val="fr-CA"/>
        </w:rPr>
      </w:pPr>
    </w:p>
    <w:p w:rsidR="00EA2642" w:rsidRPr="005F568F" w:rsidRDefault="00EE0C71" w:rsidP="004A3C4C">
      <w:pPr>
        <w:autoSpaceDE w:val="0"/>
        <w:autoSpaceDN w:val="0"/>
        <w:adjustRightInd w:val="0"/>
        <w:ind w:left="1134" w:right="157" w:hanging="283"/>
        <w:jc w:val="both"/>
        <w:rPr>
          <w:rFonts w:ascii="Arial" w:hAnsi="Arial" w:cs="Arial"/>
          <w:sz w:val="22"/>
          <w:lang w:val="fr-CA"/>
        </w:rPr>
      </w:pPr>
      <w:r w:rsidRPr="005F568F">
        <w:rPr>
          <w:rFonts w:ascii="Arial" w:hAnsi="Arial" w:cs="Arial"/>
          <w:sz w:val="22"/>
          <w:lang w:val="fr-CA"/>
        </w:rPr>
        <w:t xml:space="preserve">c) Un membre ne peut être mis en candidature pour </w:t>
      </w:r>
      <w:r w:rsidR="00C03835" w:rsidRPr="005F568F">
        <w:rPr>
          <w:rFonts w:ascii="Arial" w:hAnsi="Arial" w:cs="Arial"/>
          <w:sz w:val="22"/>
          <w:lang w:val="fr-CA"/>
        </w:rPr>
        <w:t xml:space="preserve">quelconque </w:t>
      </w:r>
      <w:r w:rsidRPr="005F568F">
        <w:rPr>
          <w:rFonts w:ascii="Arial" w:hAnsi="Arial" w:cs="Arial"/>
          <w:sz w:val="22"/>
          <w:lang w:val="fr-CA"/>
        </w:rPr>
        <w:t>poste</w:t>
      </w:r>
      <w:r w:rsidR="00FC0EE1" w:rsidRPr="005F568F">
        <w:rPr>
          <w:rFonts w:ascii="Arial" w:hAnsi="Arial" w:cs="Arial"/>
          <w:sz w:val="22"/>
          <w:lang w:val="fr-CA"/>
        </w:rPr>
        <w:t xml:space="preserve"> </w:t>
      </w:r>
      <w:r w:rsidRPr="005F568F">
        <w:rPr>
          <w:rFonts w:ascii="Arial" w:hAnsi="Arial" w:cs="Arial"/>
          <w:sz w:val="22"/>
          <w:lang w:val="fr-CA"/>
        </w:rPr>
        <w:t>s’il n’est pas présent</w:t>
      </w:r>
      <w:r w:rsidR="00C03835" w:rsidRPr="005F568F">
        <w:rPr>
          <w:rFonts w:ascii="Arial" w:hAnsi="Arial" w:cs="Arial"/>
          <w:sz w:val="22"/>
          <w:lang w:val="fr-CA"/>
        </w:rPr>
        <w:t>,</w:t>
      </w:r>
      <w:r w:rsidRPr="005F568F">
        <w:rPr>
          <w:rFonts w:ascii="Arial" w:hAnsi="Arial" w:cs="Arial"/>
          <w:sz w:val="22"/>
          <w:lang w:val="fr-CA"/>
        </w:rPr>
        <w:t xml:space="preserve"> au moment de la mise en candidature</w:t>
      </w:r>
      <w:r w:rsidR="00C03835" w:rsidRPr="005F568F">
        <w:rPr>
          <w:rFonts w:ascii="Arial" w:hAnsi="Arial" w:cs="Arial"/>
          <w:sz w:val="22"/>
          <w:lang w:val="fr-CA"/>
        </w:rPr>
        <w:t xml:space="preserve">. </w:t>
      </w:r>
      <w:r w:rsidR="00696563" w:rsidRPr="005F568F">
        <w:rPr>
          <w:rFonts w:ascii="Arial" w:hAnsi="Arial" w:cs="Arial"/>
          <w:sz w:val="22"/>
          <w:lang w:val="fr-CA"/>
        </w:rPr>
        <w:t>Cependant</w:t>
      </w:r>
      <w:r w:rsidR="00C03835" w:rsidRPr="005F568F">
        <w:rPr>
          <w:rFonts w:ascii="Arial" w:hAnsi="Arial" w:cs="Arial"/>
          <w:sz w:val="22"/>
          <w:lang w:val="fr-CA"/>
        </w:rPr>
        <w:t xml:space="preserve">, s’il </w:t>
      </w:r>
      <w:r w:rsidR="00B52D56" w:rsidRPr="005F568F">
        <w:rPr>
          <w:rFonts w:ascii="Arial" w:hAnsi="Arial" w:cs="Arial"/>
          <w:sz w:val="22"/>
          <w:lang w:val="fr-CA"/>
        </w:rPr>
        <w:t xml:space="preserve">a </w:t>
      </w:r>
      <w:r w:rsidR="00C03835" w:rsidRPr="005F568F">
        <w:rPr>
          <w:rFonts w:ascii="Arial" w:hAnsi="Arial" w:cs="Arial"/>
          <w:sz w:val="22"/>
          <w:lang w:val="fr-CA"/>
        </w:rPr>
        <w:t>communiqué son acceptation de sa mise en candidature, à priori, et ce par écris, pour un poste précis, sa mise en candidature sera admissible.</w:t>
      </w:r>
      <w:r w:rsidR="007179B4" w:rsidRPr="005F568F">
        <w:rPr>
          <w:rFonts w:ascii="Arial" w:hAnsi="Arial" w:cs="Arial"/>
          <w:sz w:val="22"/>
          <w:lang w:val="fr-CA"/>
        </w:rPr>
        <w:t xml:space="preserve"> </w:t>
      </w:r>
      <w:r w:rsidRPr="005F568F">
        <w:rPr>
          <w:rFonts w:ascii="Arial" w:hAnsi="Arial" w:cs="Arial"/>
          <w:sz w:val="22"/>
          <w:lang w:val="fr-CA"/>
        </w:rPr>
        <w:t>Pour être admissible à la mise</w:t>
      </w:r>
      <w:r w:rsidR="00FC0EE1" w:rsidRPr="005F568F">
        <w:rPr>
          <w:rFonts w:ascii="Arial" w:hAnsi="Arial" w:cs="Arial"/>
          <w:sz w:val="22"/>
          <w:lang w:val="fr-CA"/>
        </w:rPr>
        <w:t xml:space="preserve"> </w:t>
      </w:r>
      <w:r w:rsidRPr="005F568F">
        <w:rPr>
          <w:rFonts w:ascii="Arial" w:hAnsi="Arial" w:cs="Arial"/>
          <w:sz w:val="22"/>
          <w:lang w:val="fr-CA"/>
        </w:rPr>
        <w:t xml:space="preserve">en candidature et à l'élection comme dirigeant de la </w:t>
      </w:r>
      <w:r w:rsidR="00A821BD" w:rsidRPr="005F568F">
        <w:rPr>
          <w:rFonts w:ascii="Arial" w:hAnsi="Arial" w:cs="Arial"/>
          <w:sz w:val="22"/>
          <w:lang w:val="fr-CA"/>
        </w:rPr>
        <w:t>SL</w:t>
      </w:r>
      <w:r w:rsidRPr="005F568F">
        <w:rPr>
          <w:rFonts w:ascii="Arial" w:hAnsi="Arial" w:cs="Arial"/>
          <w:sz w:val="22"/>
          <w:lang w:val="fr-CA"/>
        </w:rPr>
        <w:t xml:space="preserve">, le membre doit être en règle depuis un minimum d'un </w:t>
      </w:r>
      <w:r w:rsidR="00EE4D4D" w:rsidRPr="005F568F">
        <w:rPr>
          <w:rFonts w:ascii="Arial" w:hAnsi="Arial" w:cs="Arial"/>
          <w:sz w:val="22"/>
          <w:lang w:val="fr-CA"/>
        </w:rPr>
        <w:t xml:space="preserve">(1) </w:t>
      </w:r>
      <w:r w:rsidRPr="005F568F">
        <w:rPr>
          <w:rFonts w:ascii="Arial" w:hAnsi="Arial" w:cs="Arial"/>
          <w:sz w:val="22"/>
          <w:lang w:val="fr-CA"/>
        </w:rPr>
        <w:t xml:space="preserve">an et avoir assisté à </w:t>
      </w:r>
      <w:r w:rsidR="00EE4D4D" w:rsidRPr="005F568F">
        <w:rPr>
          <w:rFonts w:ascii="Arial" w:hAnsi="Arial" w:cs="Arial"/>
          <w:sz w:val="22"/>
          <w:lang w:val="fr-CA"/>
        </w:rPr>
        <w:t xml:space="preserve">au moins </w:t>
      </w:r>
      <w:r w:rsidR="00CE4E0A" w:rsidRPr="005F568F">
        <w:rPr>
          <w:rFonts w:ascii="Arial" w:hAnsi="Arial" w:cs="Arial"/>
          <w:sz w:val="22"/>
          <w:lang w:val="fr-CA"/>
        </w:rPr>
        <w:t xml:space="preserve">cinquante pour cent (50%) </w:t>
      </w:r>
      <w:r w:rsidRPr="005F568F">
        <w:rPr>
          <w:rFonts w:ascii="Arial" w:hAnsi="Arial" w:cs="Arial"/>
          <w:sz w:val="22"/>
          <w:lang w:val="fr-CA"/>
        </w:rPr>
        <w:t>des</w:t>
      </w:r>
      <w:r w:rsidR="00150BFF" w:rsidRPr="005F568F">
        <w:rPr>
          <w:rFonts w:ascii="Arial" w:hAnsi="Arial" w:cs="Arial"/>
          <w:sz w:val="22"/>
          <w:lang w:val="fr-CA"/>
        </w:rPr>
        <w:t xml:space="preserve"> </w:t>
      </w:r>
      <w:r w:rsidRPr="005F568F">
        <w:rPr>
          <w:rFonts w:ascii="Arial" w:hAnsi="Arial" w:cs="Arial"/>
          <w:sz w:val="22"/>
          <w:lang w:val="fr-CA"/>
        </w:rPr>
        <w:t xml:space="preserve">réunions ordinaires </w:t>
      </w:r>
      <w:r w:rsidR="00150BFF" w:rsidRPr="005F568F">
        <w:rPr>
          <w:rFonts w:ascii="Arial" w:hAnsi="Arial" w:cs="Arial"/>
          <w:sz w:val="22"/>
          <w:lang w:val="fr-CA"/>
        </w:rPr>
        <w:t xml:space="preserve">qui ont été tenues </w:t>
      </w:r>
      <w:r w:rsidRPr="005F568F">
        <w:rPr>
          <w:rFonts w:ascii="Arial" w:hAnsi="Arial" w:cs="Arial"/>
          <w:sz w:val="22"/>
          <w:lang w:val="fr-CA"/>
        </w:rPr>
        <w:t>au cours de la période de douze mois</w:t>
      </w:r>
      <w:r w:rsidR="00EE4D4D" w:rsidRPr="005F568F">
        <w:rPr>
          <w:rFonts w:ascii="Arial" w:hAnsi="Arial" w:cs="Arial"/>
          <w:sz w:val="22"/>
          <w:lang w:val="fr-CA"/>
        </w:rPr>
        <w:t>,</w:t>
      </w:r>
      <w:r w:rsidRPr="005F568F">
        <w:rPr>
          <w:rFonts w:ascii="Arial" w:hAnsi="Arial" w:cs="Arial"/>
          <w:sz w:val="22"/>
          <w:lang w:val="fr-CA"/>
        </w:rPr>
        <w:t xml:space="preserve"> prenant fin le jour de la</w:t>
      </w:r>
      <w:r w:rsidR="00150BFF" w:rsidRPr="005F568F">
        <w:rPr>
          <w:rFonts w:ascii="Arial" w:hAnsi="Arial" w:cs="Arial"/>
          <w:sz w:val="22"/>
          <w:lang w:val="fr-CA"/>
        </w:rPr>
        <w:t xml:space="preserve"> </w:t>
      </w:r>
      <w:r w:rsidRPr="005F568F">
        <w:rPr>
          <w:rFonts w:ascii="Arial" w:hAnsi="Arial" w:cs="Arial"/>
          <w:sz w:val="22"/>
          <w:lang w:val="fr-CA"/>
        </w:rPr>
        <w:t>clôture des mises en candidature.</w:t>
      </w:r>
      <w:r w:rsidR="002D7334" w:rsidRPr="005F568F">
        <w:rPr>
          <w:rFonts w:ascii="Arial" w:hAnsi="Arial" w:cs="Arial"/>
          <w:sz w:val="22"/>
          <w:lang w:val="fr-CA"/>
        </w:rPr>
        <w:t xml:space="preserve"> </w:t>
      </w:r>
    </w:p>
    <w:p w:rsidR="00EA2642" w:rsidRPr="005F568F" w:rsidRDefault="00EA2642" w:rsidP="004A3C4C">
      <w:pPr>
        <w:autoSpaceDE w:val="0"/>
        <w:autoSpaceDN w:val="0"/>
        <w:adjustRightInd w:val="0"/>
        <w:ind w:right="157"/>
        <w:jc w:val="both"/>
        <w:rPr>
          <w:rFonts w:ascii="Arial" w:hAnsi="Arial" w:cs="Arial"/>
          <w:sz w:val="22"/>
          <w:lang w:val="fr-CA"/>
        </w:rPr>
      </w:pPr>
    </w:p>
    <w:p w:rsidR="00EE0C71" w:rsidRPr="005F568F" w:rsidRDefault="002D7334" w:rsidP="004A3C4C">
      <w:pPr>
        <w:autoSpaceDE w:val="0"/>
        <w:autoSpaceDN w:val="0"/>
        <w:adjustRightInd w:val="0"/>
        <w:ind w:left="1134" w:right="157"/>
        <w:jc w:val="both"/>
        <w:rPr>
          <w:rFonts w:ascii="Arial" w:hAnsi="Arial" w:cs="Arial"/>
          <w:sz w:val="22"/>
          <w:u w:val="single"/>
          <w:lang w:val="fr-CA"/>
        </w:rPr>
      </w:pPr>
      <w:r w:rsidRPr="005F568F">
        <w:rPr>
          <w:rFonts w:ascii="Arial" w:hAnsi="Arial" w:cs="Arial"/>
          <w:sz w:val="22"/>
          <w:lang w:val="fr-CA"/>
        </w:rPr>
        <w:t xml:space="preserve">Les membres qui </w:t>
      </w:r>
      <w:r w:rsidR="00EE4D4D" w:rsidRPr="005F568F">
        <w:rPr>
          <w:rFonts w:ascii="Arial" w:hAnsi="Arial" w:cs="Arial"/>
          <w:sz w:val="22"/>
          <w:lang w:val="fr-CA"/>
        </w:rPr>
        <w:t>ne peuvent</w:t>
      </w:r>
      <w:r w:rsidR="00F158C4" w:rsidRPr="005F568F">
        <w:rPr>
          <w:rFonts w:ascii="Arial" w:hAnsi="Arial" w:cs="Arial"/>
          <w:sz w:val="22"/>
          <w:lang w:val="fr-CA"/>
        </w:rPr>
        <w:t xml:space="preserve"> </w:t>
      </w:r>
      <w:r w:rsidR="00696563" w:rsidRPr="005F568F">
        <w:rPr>
          <w:rFonts w:ascii="Arial" w:hAnsi="Arial" w:cs="Arial"/>
          <w:sz w:val="22"/>
          <w:lang w:val="fr-CA"/>
        </w:rPr>
        <w:t>pas assister</w:t>
      </w:r>
      <w:r w:rsidR="007C7DC3" w:rsidRPr="005F568F">
        <w:rPr>
          <w:rFonts w:ascii="Arial" w:hAnsi="Arial" w:cs="Arial"/>
          <w:sz w:val="22"/>
          <w:lang w:val="fr-CA"/>
        </w:rPr>
        <w:t xml:space="preserve"> à la réunion</w:t>
      </w:r>
      <w:r w:rsidRPr="005F568F">
        <w:rPr>
          <w:rFonts w:ascii="Arial" w:hAnsi="Arial" w:cs="Arial"/>
          <w:sz w:val="22"/>
          <w:lang w:val="fr-CA"/>
        </w:rPr>
        <w:t xml:space="preserve"> </w:t>
      </w:r>
      <w:r w:rsidR="007C7DC3" w:rsidRPr="005F568F">
        <w:rPr>
          <w:rFonts w:ascii="Arial" w:hAnsi="Arial" w:cs="Arial"/>
          <w:sz w:val="22"/>
          <w:lang w:val="fr-CA"/>
        </w:rPr>
        <w:t xml:space="preserve">ordinaire </w:t>
      </w:r>
      <w:r w:rsidRPr="005F568F">
        <w:rPr>
          <w:rFonts w:ascii="Arial" w:hAnsi="Arial" w:cs="Arial"/>
          <w:sz w:val="22"/>
          <w:lang w:val="fr-CA"/>
        </w:rPr>
        <w:t xml:space="preserve">en </w:t>
      </w:r>
      <w:r w:rsidR="00A4174E" w:rsidRPr="005F568F">
        <w:rPr>
          <w:rFonts w:ascii="Arial" w:hAnsi="Arial" w:cs="Arial"/>
          <w:sz w:val="22"/>
          <w:lang w:val="fr-CA"/>
        </w:rPr>
        <w:t>raison d</w:t>
      </w:r>
      <w:r w:rsidR="00EE4D4D" w:rsidRPr="005F568F">
        <w:rPr>
          <w:rFonts w:ascii="Arial" w:hAnsi="Arial" w:cs="Arial"/>
          <w:sz w:val="22"/>
          <w:lang w:val="fr-CA"/>
        </w:rPr>
        <w:t>’une</w:t>
      </w:r>
      <w:r w:rsidR="00A4174E" w:rsidRPr="005F568F">
        <w:rPr>
          <w:rFonts w:ascii="Arial" w:hAnsi="Arial" w:cs="Arial"/>
          <w:sz w:val="22"/>
          <w:lang w:val="fr-CA"/>
        </w:rPr>
        <w:t xml:space="preserve"> maladie certifiée, </w:t>
      </w:r>
      <w:r w:rsidR="00EE4D4D" w:rsidRPr="005F568F">
        <w:rPr>
          <w:rFonts w:ascii="Arial" w:hAnsi="Arial" w:cs="Arial"/>
          <w:sz w:val="22"/>
          <w:lang w:val="fr-CA"/>
        </w:rPr>
        <w:t xml:space="preserve">de </w:t>
      </w:r>
      <w:r w:rsidR="006A0592" w:rsidRPr="005F568F">
        <w:rPr>
          <w:rFonts w:ascii="Arial" w:hAnsi="Arial" w:cs="Arial"/>
          <w:sz w:val="22"/>
          <w:lang w:val="fr-CA"/>
        </w:rPr>
        <w:t>vacances</w:t>
      </w:r>
      <w:r w:rsidR="005A31C8" w:rsidRPr="005F568F">
        <w:rPr>
          <w:rFonts w:ascii="Arial" w:hAnsi="Arial" w:cs="Arial"/>
          <w:sz w:val="22"/>
          <w:lang w:val="fr-CA"/>
        </w:rPr>
        <w:t>,</w:t>
      </w:r>
      <w:r w:rsidR="00A4174E" w:rsidRPr="005F568F">
        <w:rPr>
          <w:rFonts w:ascii="Arial" w:hAnsi="Arial" w:cs="Arial"/>
          <w:sz w:val="22"/>
          <w:lang w:val="fr-CA"/>
        </w:rPr>
        <w:t xml:space="preserve"> </w:t>
      </w:r>
      <w:r w:rsidR="00EE4D4D" w:rsidRPr="005F568F">
        <w:rPr>
          <w:rFonts w:ascii="Arial" w:hAnsi="Arial" w:cs="Arial"/>
          <w:sz w:val="22"/>
          <w:lang w:val="fr-CA"/>
        </w:rPr>
        <w:t xml:space="preserve">ou qui sont en </w:t>
      </w:r>
      <w:r w:rsidRPr="005F568F">
        <w:rPr>
          <w:rFonts w:ascii="Arial" w:hAnsi="Arial" w:cs="Arial"/>
          <w:sz w:val="22"/>
          <w:lang w:val="fr-CA"/>
        </w:rPr>
        <w:t>voyage d’affaires pour l’</w:t>
      </w:r>
      <w:r w:rsidR="00DA13A2" w:rsidRPr="005F568F">
        <w:rPr>
          <w:rFonts w:ascii="Arial" w:hAnsi="Arial" w:cs="Arial"/>
          <w:sz w:val="22"/>
          <w:lang w:val="fr-CA"/>
        </w:rPr>
        <w:t>AIMTA</w:t>
      </w:r>
      <w:r w:rsidR="006A0592" w:rsidRPr="005F568F">
        <w:rPr>
          <w:rFonts w:ascii="Arial" w:hAnsi="Arial" w:cs="Arial"/>
          <w:sz w:val="22"/>
          <w:lang w:val="fr-CA"/>
        </w:rPr>
        <w:t xml:space="preserve">, </w:t>
      </w:r>
      <w:r w:rsidR="00F158C4" w:rsidRPr="005F568F">
        <w:rPr>
          <w:rFonts w:ascii="Arial" w:hAnsi="Arial" w:cs="Arial"/>
          <w:sz w:val="22"/>
          <w:lang w:val="fr-CA"/>
        </w:rPr>
        <w:t xml:space="preserve">pour </w:t>
      </w:r>
      <w:r w:rsidR="006A0592" w:rsidRPr="005F568F">
        <w:rPr>
          <w:rFonts w:ascii="Arial" w:hAnsi="Arial" w:cs="Arial"/>
          <w:sz w:val="22"/>
          <w:lang w:val="fr-CA"/>
        </w:rPr>
        <w:t xml:space="preserve">lequel </w:t>
      </w:r>
      <w:r w:rsidR="00F158C4" w:rsidRPr="005F568F">
        <w:rPr>
          <w:rFonts w:ascii="Arial" w:hAnsi="Arial" w:cs="Arial"/>
          <w:sz w:val="22"/>
          <w:lang w:val="fr-CA"/>
        </w:rPr>
        <w:t xml:space="preserve">le </w:t>
      </w:r>
      <w:r w:rsidR="006A0592" w:rsidRPr="005F568F">
        <w:rPr>
          <w:rFonts w:ascii="Arial" w:hAnsi="Arial" w:cs="Arial"/>
          <w:sz w:val="22"/>
          <w:lang w:val="fr-CA"/>
        </w:rPr>
        <w:t xml:space="preserve">voyage </w:t>
      </w:r>
      <w:r w:rsidR="00F158C4" w:rsidRPr="005F568F">
        <w:rPr>
          <w:rFonts w:ascii="Arial" w:hAnsi="Arial" w:cs="Arial"/>
          <w:sz w:val="22"/>
          <w:lang w:val="fr-CA"/>
        </w:rPr>
        <w:t xml:space="preserve">a </w:t>
      </w:r>
      <w:r w:rsidR="006A0592" w:rsidRPr="005F568F">
        <w:rPr>
          <w:rFonts w:ascii="Arial" w:hAnsi="Arial" w:cs="Arial"/>
          <w:sz w:val="22"/>
          <w:lang w:val="fr-CA"/>
        </w:rPr>
        <w:t>été</w:t>
      </w:r>
      <w:r w:rsidRPr="005F568F">
        <w:rPr>
          <w:rFonts w:ascii="Arial" w:hAnsi="Arial" w:cs="Arial"/>
          <w:sz w:val="22"/>
          <w:lang w:val="fr-CA"/>
        </w:rPr>
        <w:t xml:space="preserve"> autorisé par la </w:t>
      </w:r>
      <w:r w:rsidR="00A821BD" w:rsidRPr="005F568F">
        <w:rPr>
          <w:rFonts w:ascii="Arial" w:hAnsi="Arial" w:cs="Arial"/>
          <w:sz w:val="22"/>
          <w:lang w:val="fr-CA"/>
        </w:rPr>
        <w:t>SL</w:t>
      </w:r>
      <w:r w:rsidR="00CE0086" w:rsidRPr="005F568F">
        <w:rPr>
          <w:rFonts w:ascii="Arial" w:hAnsi="Arial" w:cs="Arial"/>
          <w:sz w:val="22"/>
          <w:lang w:val="fr-CA"/>
        </w:rPr>
        <w:t>, le D</w:t>
      </w:r>
      <w:r w:rsidR="00A4174E" w:rsidRPr="005F568F">
        <w:rPr>
          <w:rFonts w:ascii="Arial" w:hAnsi="Arial" w:cs="Arial"/>
          <w:sz w:val="22"/>
          <w:lang w:val="fr-CA"/>
        </w:rPr>
        <w:t xml:space="preserve">istrict ou la Grande </w:t>
      </w:r>
      <w:r w:rsidR="00687DED" w:rsidRPr="005F568F">
        <w:rPr>
          <w:rFonts w:ascii="Arial" w:hAnsi="Arial" w:cs="Arial"/>
          <w:sz w:val="22"/>
          <w:lang w:val="fr-CA"/>
        </w:rPr>
        <w:t>l</w:t>
      </w:r>
      <w:r w:rsidR="00A4174E" w:rsidRPr="005F568F">
        <w:rPr>
          <w:rFonts w:ascii="Arial" w:hAnsi="Arial" w:cs="Arial"/>
          <w:sz w:val="22"/>
          <w:lang w:val="fr-CA"/>
        </w:rPr>
        <w:t>oge</w:t>
      </w:r>
      <w:r w:rsidR="00F158C4" w:rsidRPr="005F568F">
        <w:rPr>
          <w:rFonts w:ascii="Arial" w:hAnsi="Arial" w:cs="Arial"/>
          <w:sz w:val="22"/>
          <w:lang w:val="fr-CA"/>
        </w:rPr>
        <w:t xml:space="preserve"> à priori</w:t>
      </w:r>
      <w:r w:rsidR="00A4174E" w:rsidRPr="005F568F">
        <w:rPr>
          <w:rFonts w:ascii="Arial" w:hAnsi="Arial" w:cs="Arial"/>
          <w:sz w:val="22"/>
          <w:lang w:val="fr-CA"/>
        </w:rPr>
        <w:t xml:space="preserve">, </w:t>
      </w:r>
      <w:r w:rsidR="00EA2642" w:rsidRPr="005F568F">
        <w:rPr>
          <w:rFonts w:ascii="Arial" w:hAnsi="Arial" w:cs="Arial"/>
          <w:sz w:val="22"/>
          <w:lang w:val="fr-CA"/>
        </w:rPr>
        <w:t>en affectation</w:t>
      </w:r>
      <w:r w:rsidRPr="005F568F">
        <w:rPr>
          <w:rFonts w:ascii="Arial" w:hAnsi="Arial" w:cs="Arial"/>
          <w:sz w:val="22"/>
          <w:lang w:val="fr-CA"/>
        </w:rPr>
        <w:t xml:space="preserve"> </w:t>
      </w:r>
      <w:r w:rsidR="006A0592" w:rsidRPr="005F568F">
        <w:rPr>
          <w:rFonts w:ascii="Arial" w:hAnsi="Arial" w:cs="Arial"/>
          <w:sz w:val="22"/>
          <w:lang w:val="fr-CA"/>
        </w:rPr>
        <w:t>ordinaire</w:t>
      </w:r>
      <w:r w:rsidR="00C72C33" w:rsidRPr="005F568F">
        <w:rPr>
          <w:rFonts w:ascii="Arial" w:hAnsi="Arial" w:cs="Arial"/>
          <w:sz w:val="22"/>
          <w:lang w:val="fr-CA"/>
        </w:rPr>
        <w:t>,</w:t>
      </w:r>
      <w:r w:rsidR="006A0592" w:rsidRPr="005F568F">
        <w:rPr>
          <w:rFonts w:ascii="Arial" w:hAnsi="Arial" w:cs="Arial"/>
          <w:sz w:val="22"/>
          <w:lang w:val="fr-CA"/>
        </w:rPr>
        <w:t xml:space="preserve"> </w:t>
      </w:r>
      <w:r w:rsidR="00C72C33" w:rsidRPr="005F568F">
        <w:rPr>
          <w:rFonts w:ascii="Arial" w:hAnsi="Arial" w:cs="Arial"/>
          <w:sz w:val="22"/>
          <w:lang w:val="fr-CA"/>
        </w:rPr>
        <w:t xml:space="preserve">en </w:t>
      </w:r>
      <w:r w:rsidR="00EA2642" w:rsidRPr="005F568F">
        <w:rPr>
          <w:rFonts w:ascii="Arial" w:hAnsi="Arial" w:cs="Arial"/>
          <w:sz w:val="22"/>
          <w:lang w:val="fr-CA"/>
        </w:rPr>
        <w:t xml:space="preserve">voyage </w:t>
      </w:r>
      <w:r w:rsidR="00C72C33" w:rsidRPr="005F568F">
        <w:rPr>
          <w:rFonts w:ascii="Arial" w:hAnsi="Arial" w:cs="Arial"/>
          <w:sz w:val="22"/>
          <w:lang w:val="fr-CA"/>
        </w:rPr>
        <w:t>d’affaire</w:t>
      </w:r>
      <w:r w:rsidR="00F158C4" w:rsidRPr="005F568F">
        <w:rPr>
          <w:rFonts w:ascii="Arial" w:hAnsi="Arial" w:cs="Arial"/>
          <w:sz w:val="22"/>
          <w:lang w:val="fr-CA"/>
        </w:rPr>
        <w:t>s</w:t>
      </w:r>
      <w:r w:rsidR="00C72C33" w:rsidRPr="005F568F">
        <w:rPr>
          <w:rFonts w:ascii="Arial" w:hAnsi="Arial" w:cs="Arial"/>
          <w:sz w:val="22"/>
          <w:lang w:val="fr-CA"/>
        </w:rPr>
        <w:t xml:space="preserve"> </w:t>
      </w:r>
      <w:r w:rsidR="006A0592" w:rsidRPr="005F568F">
        <w:rPr>
          <w:rFonts w:ascii="Arial" w:hAnsi="Arial" w:cs="Arial"/>
          <w:sz w:val="22"/>
          <w:lang w:val="fr-CA"/>
        </w:rPr>
        <w:t xml:space="preserve">au nom de </w:t>
      </w:r>
      <w:r w:rsidR="00F158C4" w:rsidRPr="005F568F">
        <w:rPr>
          <w:rFonts w:ascii="Arial" w:hAnsi="Arial" w:cs="Arial"/>
          <w:sz w:val="22"/>
          <w:lang w:val="fr-CA"/>
        </w:rPr>
        <w:t>l’</w:t>
      </w:r>
      <w:r w:rsidR="00D852A3" w:rsidRPr="005F568F">
        <w:rPr>
          <w:rFonts w:ascii="Arial" w:hAnsi="Arial" w:cs="Arial"/>
          <w:sz w:val="22"/>
          <w:lang w:val="fr-CA"/>
        </w:rPr>
        <w:t>e</w:t>
      </w:r>
      <w:r w:rsidR="00F158C4" w:rsidRPr="005F568F">
        <w:rPr>
          <w:rFonts w:ascii="Arial" w:hAnsi="Arial" w:cs="Arial"/>
          <w:sz w:val="22"/>
          <w:lang w:val="fr-CA"/>
        </w:rPr>
        <w:t>mployeur</w:t>
      </w:r>
      <w:r w:rsidRPr="005F568F">
        <w:rPr>
          <w:rFonts w:ascii="Arial" w:hAnsi="Arial" w:cs="Arial"/>
          <w:sz w:val="22"/>
          <w:lang w:val="fr-CA"/>
        </w:rPr>
        <w:t xml:space="preserve">, </w:t>
      </w:r>
      <w:r w:rsidR="00F20115" w:rsidRPr="005F568F">
        <w:rPr>
          <w:rFonts w:ascii="Arial" w:hAnsi="Arial" w:cs="Arial"/>
          <w:sz w:val="22"/>
          <w:lang w:val="fr-CA"/>
        </w:rPr>
        <w:t>en congé de réserve militaire,</w:t>
      </w:r>
      <w:r w:rsidR="00F158C4" w:rsidRPr="005F568F">
        <w:rPr>
          <w:rFonts w:ascii="Arial" w:hAnsi="Arial" w:cs="Arial"/>
          <w:sz w:val="22"/>
          <w:lang w:val="fr-CA"/>
        </w:rPr>
        <w:t xml:space="preserve"> pour obligation de juré</w:t>
      </w:r>
      <w:r w:rsidR="00F20115" w:rsidRPr="005F568F">
        <w:rPr>
          <w:rFonts w:ascii="Arial" w:hAnsi="Arial" w:cs="Arial"/>
          <w:sz w:val="22"/>
          <w:lang w:val="fr-CA"/>
        </w:rPr>
        <w:t xml:space="preserve"> </w:t>
      </w:r>
      <w:r w:rsidR="006A0592" w:rsidRPr="005F568F">
        <w:rPr>
          <w:rFonts w:ascii="Arial" w:hAnsi="Arial" w:cs="Arial"/>
          <w:sz w:val="22"/>
          <w:lang w:val="fr-CA"/>
        </w:rPr>
        <w:t>ou pour</w:t>
      </w:r>
      <w:r w:rsidRPr="005F568F">
        <w:rPr>
          <w:rFonts w:ascii="Arial" w:hAnsi="Arial" w:cs="Arial"/>
          <w:sz w:val="22"/>
          <w:lang w:val="fr-CA"/>
        </w:rPr>
        <w:t xml:space="preserve"> </w:t>
      </w:r>
      <w:r w:rsidR="00A4174E" w:rsidRPr="005F568F">
        <w:rPr>
          <w:rFonts w:ascii="Arial" w:hAnsi="Arial" w:cs="Arial"/>
          <w:sz w:val="22"/>
          <w:lang w:val="fr-CA"/>
        </w:rPr>
        <w:t>c</w:t>
      </w:r>
      <w:r w:rsidRPr="005F568F">
        <w:rPr>
          <w:rFonts w:ascii="Arial" w:hAnsi="Arial" w:cs="Arial"/>
          <w:sz w:val="22"/>
          <w:lang w:val="fr-CA"/>
        </w:rPr>
        <w:t>ause de décès dans la fa</w:t>
      </w:r>
      <w:r w:rsidR="006A0592" w:rsidRPr="005F568F">
        <w:rPr>
          <w:rFonts w:ascii="Arial" w:hAnsi="Arial" w:cs="Arial"/>
          <w:sz w:val="22"/>
          <w:lang w:val="fr-CA"/>
        </w:rPr>
        <w:t>mille immédiate tel que stipul</w:t>
      </w:r>
      <w:r w:rsidR="00F20115" w:rsidRPr="005F568F">
        <w:rPr>
          <w:rFonts w:ascii="Arial" w:hAnsi="Arial" w:cs="Arial"/>
          <w:sz w:val="22"/>
          <w:lang w:val="fr-CA"/>
        </w:rPr>
        <w:t>é dans</w:t>
      </w:r>
      <w:r w:rsidR="00DA575E" w:rsidRPr="005F568F">
        <w:rPr>
          <w:rFonts w:ascii="Arial" w:hAnsi="Arial" w:cs="Arial"/>
          <w:sz w:val="22"/>
          <w:lang w:val="fr-CA"/>
        </w:rPr>
        <w:t xml:space="preserve"> </w:t>
      </w:r>
      <w:r w:rsidR="00F20115" w:rsidRPr="005F568F">
        <w:rPr>
          <w:rFonts w:ascii="Arial" w:hAnsi="Arial" w:cs="Arial"/>
          <w:sz w:val="22"/>
          <w:lang w:val="fr-CA"/>
        </w:rPr>
        <w:t>les</w:t>
      </w:r>
      <w:r w:rsidRPr="005F568F">
        <w:rPr>
          <w:rFonts w:ascii="Arial" w:hAnsi="Arial" w:cs="Arial"/>
          <w:sz w:val="22"/>
          <w:lang w:val="fr-CA"/>
        </w:rPr>
        <w:t xml:space="preserve"> convention</w:t>
      </w:r>
      <w:r w:rsidR="00F20115" w:rsidRPr="005F568F">
        <w:rPr>
          <w:rFonts w:ascii="Arial" w:hAnsi="Arial" w:cs="Arial"/>
          <w:sz w:val="22"/>
          <w:lang w:val="fr-CA"/>
        </w:rPr>
        <w:t>s</w:t>
      </w:r>
      <w:r w:rsidRPr="005F568F">
        <w:rPr>
          <w:rFonts w:ascii="Arial" w:hAnsi="Arial" w:cs="Arial"/>
          <w:sz w:val="22"/>
          <w:lang w:val="fr-CA"/>
        </w:rPr>
        <w:t xml:space="preserve"> collective</w:t>
      </w:r>
      <w:r w:rsidR="00F20115" w:rsidRPr="005F568F">
        <w:rPr>
          <w:rFonts w:ascii="Arial" w:hAnsi="Arial" w:cs="Arial"/>
          <w:sz w:val="22"/>
          <w:lang w:val="fr-CA"/>
        </w:rPr>
        <w:t>s</w:t>
      </w:r>
      <w:r w:rsidR="006A0592" w:rsidRPr="005F568F">
        <w:rPr>
          <w:rFonts w:ascii="Arial" w:hAnsi="Arial" w:cs="Arial"/>
          <w:sz w:val="22"/>
          <w:lang w:val="fr-CA"/>
        </w:rPr>
        <w:t xml:space="preserve"> au moment de la réunion </w:t>
      </w:r>
      <w:r w:rsidR="00F20115" w:rsidRPr="005F568F">
        <w:rPr>
          <w:rFonts w:ascii="Arial" w:hAnsi="Arial" w:cs="Arial"/>
          <w:sz w:val="22"/>
          <w:lang w:val="fr-CA"/>
        </w:rPr>
        <w:t xml:space="preserve">ordinaire </w:t>
      </w:r>
      <w:r w:rsidR="006A0592" w:rsidRPr="005F568F">
        <w:rPr>
          <w:rFonts w:ascii="Arial" w:hAnsi="Arial" w:cs="Arial"/>
          <w:sz w:val="22"/>
          <w:lang w:val="fr-CA"/>
        </w:rPr>
        <w:t>de la SL</w:t>
      </w:r>
      <w:r w:rsidR="006403BA" w:rsidRPr="005F568F">
        <w:rPr>
          <w:rFonts w:ascii="Arial" w:hAnsi="Arial" w:cs="Arial"/>
          <w:sz w:val="22"/>
          <w:lang w:val="fr-CA"/>
        </w:rPr>
        <w:t>,</w:t>
      </w:r>
      <w:r w:rsidRPr="005F568F">
        <w:rPr>
          <w:rFonts w:ascii="Arial" w:hAnsi="Arial" w:cs="Arial"/>
          <w:sz w:val="22"/>
          <w:lang w:val="fr-CA"/>
        </w:rPr>
        <w:t xml:space="preserve"> </w:t>
      </w:r>
      <w:r w:rsidR="00F20115" w:rsidRPr="005F568F">
        <w:rPr>
          <w:rFonts w:ascii="Arial" w:hAnsi="Arial" w:cs="Arial"/>
          <w:sz w:val="22"/>
          <w:lang w:val="fr-CA"/>
        </w:rPr>
        <w:t xml:space="preserve">seront </w:t>
      </w:r>
      <w:r w:rsidRPr="005F568F">
        <w:rPr>
          <w:rFonts w:ascii="Arial" w:hAnsi="Arial" w:cs="Arial"/>
          <w:sz w:val="22"/>
          <w:lang w:val="fr-CA"/>
        </w:rPr>
        <w:t>excusés de leur présence.</w:t>
      </w:r>
      <w:r w:rsidR="0060086D" w:rsidRPr="005F568F">
        <w:rPr>
          <w:rFonts w:ascii="Arial" w:hAnsi="Arial" w:cs="Arial"/>
          <w:sz w:val="22"/>
          <w:lang w:val="fr-CA"/>
        </w:rPr>
        <w:t xml:space="preserve"> </w:t>
      </w:r>
      <w:r w:rsidR="00F158C4" w:rsidRPr="005F568F">
        <w:rPr>
          <w:rFonts w:ascii="Arial" w:hAnsi="Arial" w:cs="Arial"/>
          <w:sz w:val="22"/>
          <w:lang w:val="fr-CA"/>
        </w:rPr>
        <w:t xml:space="preserve">Cependant, les membres affectés par l’une de ces raisons énumérées ci-dessus, </w:t>
      </w:r>
      <w:r w:rsidR="0060086D" w:rsidRPr="005F568F">
        <w:rPr>
          <w:rFonts w:ascii="Arial" w:hAnsi="Arial" w:cs="Arial"/>
          <w:sz w:val="22"/>
          <w:lang w:val="fr-CA"/>
        </w:rPr>
        <w:t xml:space="preserve">devront aviser </w:t>
      </w:r>
      <w:r w:rsidR="0020667B" w:rsidRPr="005F568F">
        <w:rPr>
          <w:rFonts w:ascii="Arial" w:hAnsi="Arial" w:cs="Arial"/>
          <w:sz w:val="22"/>
          <w:lang w:val="fr-CA"/>
        </w:rPr>
        <w:t xml:space="preserve">par écrit </w:t>
      </w:r>
      <w:r w:rsidR="0060086D" w:rsidRPr="005F568F">
        <w:rPr>
          <w:rFonts w:ascii="Arial" w:hAnsi="Arial" w:cs="Arial"/>
          <w:sz w:val="22"/>
          <w:lang w:val="fr-CA"/>
        </w:rPr>
        <w:t xml:space="preserve">le </w:t>
      </w:r>
      <w:r w:rsidR="00D852A3" w:rsidRPr="005F568F">
        <w:rPr>
          <w:rFonts w:ascii="Arial" w:hAnsi="Arial" w:cs="Arial"/>
          <w:sz w:val="22"/>
          <w:lang w:val="fr-CA"/>
        </w:rPr>
        <w:t>s</w:t>
      </w:r>
      <w:r w:rsidR="0060086D" w:rsidRPr="005F568F">
        <w:rPr>
          <w:rFonts w:ascii="Arial" w:hAnsi="Arial" w:cs="Arial"/>
          <w:sz w:val="22"/>
          <w:lang w:val="fr-CA"/>
        </w:rPr>
        <w:t>ecrétaire</w:t>
      </w:r>
      <w:r w:rsidR="00D852A3" w:rsidRPr="005F568F">
        <w:rPr>
          <w:rFonts w:ascii="Arial" w:hAnsi="Arial" w:cs="Arial"/>
          <w:sz w:val="22"/>
          <w:lang w:val="fr-CA"/>
        </w:rPr>
        <w:t xml:space="preserve"> a</w:t>
      </w:r>
      <w:r w:rsidR="00F158C4" w:rsidRPr="005F568F">
        <w:rPr>
          <w:rFonts w:ascii="Arial" w:hAnsi="Arial" w:cs="Arial"/>
          <w:sz w:val="22"/>
          <w:lang w:val="fr-CA"/>
        </w:rPr>
        <w:t xml:space="preserve">rchiviste </w:t>
      </w:r>
      <w:r w:rsidR="0060086D" w:rsidRPr="005F568F">
        <w:rPr>
          <w:rFonts w:ascii="Arial" w:hAnsi="Arial" w:cs="Arial"/>
          <w:sz w:val="22"/>
          <w:lang w:val="fr-CA"/>
        </w:rPr>
        <w:t>de leur absence</w:t>
      </w:r>
      <w:r w:rsidR="0020667B" w:rsidRPr="005F568F">
        <w:rPr>
          <w:rFonts w:ascii="Arial" w:hAnsi="Arial" w:cs="Arial"/>
          <w:sz w:val="22"/>
          <w:lang w:val="fr-CA"/>
        </w:rPr>
        <w:t xml:space="preserve"> avant l’ouverture</w:t>
      </w:r>
      <w:r w:rsidR="00F158C4" w:rsidRPr="005F568F">
        <w:rPr>
          <w:rFonts w:ascii="Arial" w:hAnsi="Arial" w:cs="Arial"/>
          <w:sz w:val="22"/>
          <w:lang w:val="fr-CA"/>
        </w:rPr>
        <w:t xml:space="preserve"> même</w:t>
      </w:r>
      <w:r w:rsidR="0020667B" w:rsidRPr="005F568F">
        <w:rPr>
          <w:rFonts w:ascii="Arial" w:hAnsi="Arial" w:cs="Arial"/>
          <w:sz w:val="22"/>
          <w:lang w:val="fr-CA"/>
        </w:rPr>
        <w:t xml:space="preserve"> de la réunion.</w:t>
      </w:r>
    </w:p>
    <w:p w:rsidR="00EE0C71" w:rsidRPr="005F568F" w:rsidRDefault="00EE0C71" w:rsidP="004A3C4C">
      <w:pPr>
        <w:autoSpaceDE w:val="0"/>
        <w:autoSpaceDN w:val="0"/>
        <w:adjustRightInd w:val="0"/>
        <w:ind w:right="157"/>
        <w:jc w:val="both"/>
        <w:rPr>
          <w:rFonts w:ascii="Arial" w:hAnsi="Arial" w:cs="Arial"/>
          <w:sz w:val="22"/>
          <w:lang w:val="fr-CA"/>
        </w:rPr>
      </w:pPr>
    </w:p>
    <w:p w:rsidR="00EE0C71" w:rsidRPr="005F568F" w:rsidRDefault="00EE0C71" w:rsidP="004A3C4C">
      <w:pPr>
        <w:autoSpaceDE w:val="0"/>
        <w:autoSpaceDN w:val="0"/>
        <w:adjustRightInd w:val="0"/>
        <w:ind w:left="1134" w:right="157" w:hanging="283"/>
        <w:jc w:val="both"/>
        <w:rPr>
          <w:rFonts w:ascii="Arial" w:hAnsi="Arial" w:cs="Arial"/>
          <w:sz w:val="22"/>
          <w:lang w:val="fr-CA"/>
        </w:rPr>
      </w:pPr>
      <w:r w:rsidRPr="005F568F">
        <w:rPr>
          <w:rFonts w:ascii="Arial" w:hAnsi="Arial" w:cs="Arial"/>
          <w:sz w:val="22"/>
          <w:lang w:val="fr-CA"/>
        </w:rPr>
        <w:t>d)</w:t>
      </w:r>
      <w:r w:rsidR="00FA56E6" w:rsidRPr="005F568F">
        <w:rPr>
          <w:rFonts w:ascii="Arial" w:hAnsi="Arial" w:cs="Arial"/>
          <w:sz w:val="22"/>
          <w:lang w:val="fr-CA"/>
        </w:rPr>
        <w:t xml:space="preserve"> </w:t>
      </w:r>
      <w:r w:rsidRPr="005F568F">
        <w:rPr>
          <w:rFonts w:ascii="Arial" w:hAnsi="Arial" w:cs="Arial"/>
          <w:sz w:val="22"/>
          <w:lang w:val="fr-CA"/>
        </w:rPr>
        <w:t>S'il s'avère impossible, en vertu des qualifications énoncées au</w:t>
      </w:r>
      <w:r w:rsidR="006A7A5D" w:rsidRPr="005F568F">
        <w:rPr>
          <w:rFonts w:ascii="Arial" w:hAnsi="Arial" w:cs="Arial"/>
          <w:sz w:val="22"/>
          <w:lang w:val="fr-CA"/>
        </w:rPr>
        <w:t xml:space="preserve"> </w:t>
      </w:r>
      <w:r w:rsidRPr="005F568F">
        <w:rPr>
          <w:rFonts w:ascii="Arial" w:hAnsi="Arial" w:cs="Arial"/>
          <w:sz w:val="22"/>
          <w:lang w:val="fr-CA"/>
        </w:rPr>
        <w:t xml:space="preserve">paragraphe </w:t>
      </w:r>
      <w:r w:rsidR="006A7A5D" w:rsidRPr="005F568F">
        <w:rPr>
          <w:rFonts w:ascii="Arial" w:hAnsi="Arial" w:cs="Arial"/>
          <w:sz w:val="22"/>
          <w:lang w:val="fr-CA"/>
        </w:rPr>
        <w:t>p</w:t>
      </w:r>
      <w:r w:rsidRPr="005F568F">
        <w:rPr>
          <w:rFonts w:ascii="Arial" w:hAnsi="Arial" w:cs="Arial"/>
          <w:sz w:val="22"/>
          <w:lang w:val="fr-CA"/>
        </w:rPr>
        <w:t>récédent, de donner suite à une mise en candidature, le membre</w:t>
      </w:r>
      <w:r w:rsidR="006A7A5D" w:rsidRPr="005F568F">
        <w:rPr>
          <w:rFonts w:ascii="Arial" w:hAnsi="Arial" w:cs="Arial"/>
          <w:sz w:val="22"/>
          <w:lang w:val="fr-CA"/>
        </w:rPr>
        <w:t xml:space="preserve"> </w:t>
      </w:r>
      <w:r w:rsidRPr="005F568F">
        <w:rPr>
          <w:rFonts w:ascii="Arial" w:hAnsi="Arial" w:cs="Arial"/>
          <w:sz w:val="22"/>
          <w:lang w:val="fr-CA"/>
        </w:rPr>
        <w:t>comptant le plus grand nombre de présences aux réunions devient éligible à la mise en</w:t>
      </w:r>
      <w:r w:rsidR="006A7A5D" w:rsidRPr="005F568F">
        <w:rPr>
          <w:rFonts w:ascii="Arial" w:hAnsi="Arial" w:cs="Arial"/>
          <w:sz w:val="22"/>
          <w:lang w:val="fr-CA"/>
        </w:rPr>
        <w:t xml:space="preserve"> </w:t>
      </w:r>
      <w:r w:rsidRPr="005F568F">
        <w:rPr>
          <w:rFonts w:ascii="Arial" w:hAnsi="Arial" w:cs="Arial"/>
          <w:sz w:val="22"/>
          <w:lang w:val="fr-CA"/>
        </w:rPr>
        <w:t>candidature et à l'élection.</w:t>
      </w:r>
    </w:p>
    <w:p w:rsidR="00EE0C71" w:rsidRPr="005F568F" w:rsidRDefault="00EE0C71" w:rsidP="004A3C4C">
      <w:pPr>
        <w:autoSpaceDE w:val="0"/>
        <w:autoSpaceDN w:val="0"/>
        <w:adjustRightInd w:val="0"/>
        <w:ind w:right="157"/>
        <w:jc w:val="both"/>
        <w:rPr>
          <w:rFonts w:ascii="Arial" w:hAnsi="Arial" w:cs="Arial"/>
          <w:sz w:val="22"/>
          <w:lang w:val="fr-CA"/>
        </w:rPr>
      </w:pPr>
    </w:p>
    <w:p w:rsidR="00EE0C71" w:rsidRPr="005F568F" w:rsidRDefault="00EE0C71" w:rsidP="004A3C4C">
      <w:pPr>
        <w:autoSpaceDE w:val="0"/>
        <w:autoSpaceDN w:val="0"/>
        <w:adjustRightInd w:val="0"/>
        <w:ind w:left="1134" w:right="157" w:hanging="283"/>
        <w:jc w:val="both"/>
        <w:rPr>
          <w:rFonts w:ascii="Arial" w:hAnsi="Arial" w:cs="Arial"/>
          <w:sz w:val="22"/>
          <w:lang w:val="fr-CA"/>
        </w:rPr>
      </w:pPr>
      <w:r w:rsidRPr="005F568F">
        <w:rPr>
          <w:rFonts w:ascii="Arial" w:hAnsi="Arial" w:cs="Arial"/>
          <w:sz w:val="22"/>
          <w:lang w:val="fr-CA"/>
        </w:rPr>
        <w:t>e) Quand les dirigeants ou membres sont obligés de quitter l'atelier au</w:t>
      </w:r>
      <w:r w:rsidR="006A7A5D" w:rsidRPr="005F568F">
        <w:rPr>
          <w:rFonts w:ascii="Arial" w:hAnsi="Arial" w:cs="Arial"/>
          <w:sz w:val="22"/>
          <w:lang w:val="fr-CA"/>
        </w:rPr>
        <w:t xml:space="preserve"> </w:t>
      </w:r>
      <w:r w:rsidRPr="005F568F">
        <w:rPr>
          <w:rFonts w:ascii="Arial" w:hAnsi="Arial" w:cs="Arial"/>
          <w:sz w:val="22"/>
          <w:lang w:val="fr-CA"/>
        </w:rPr>
        <w:t xml:space="preserve">service de la </w:t>
      </w:r>
      <w:r w:rsidR="00A821BD" w:rsidRPr="005F568F">
        <w:rPr>
          <w:rFonts w:ascii="Arial" w:hAnsi="Arial" w:cs="Arial"/>
          <w:sz w:val="22"/>
          <w:lang w:val="fr-CA"/>
        </w:rPr>
        <w:t>SL</w:t>
      </w:r>
      <w:r w:rsidRPr="005F568F">
        <w:rPr>
          <w:rFonts w:ascii="Arial" w:hAnsi="Arial" w:cs="Arial"/>
          <w:sz w:val="22"/>
          <w:lang w:val="fr-CA"/>
        </w:rPr>
        <w:t xml:space="preserve">, ils devront aviser le </w:t>
      </w:r>
      <w:r w:rsidR="00F22DC5" w:rsidRPr="005F568F">
        <w:rPr>
          <w:rFonts w:ascii="Arial" w:hAnsi="Arial" w:cs="Arial"/>
          <w:sz w:val="22"/>
          <w:lang w:val="fr-CA"/>
        </w:rPr>
        <w:t>s</w:t>
      </w:r>
      <w:r w:rsidRPr="005F568F">
        <w:rPr>
          <w:rFonts w:ascii="Arial" w:hAnsi="Arial" w:cs="Arial"/>
          <w:sz w:val="22"/>
          <w:lang w:val="fr-CA"/>
        </w:rPr>
        <w:t>ecrétaire</w:t>
      </w:r>
      <w:r w:rsidR="00F22DC5" w:rsidRPr="005F568F">
        <w:rPr>
          <w:rFonts w:ascii="Arial" w:hAnsi="Arial" w:cs="Arial"/>
          <w:sz w:val="22"/>
          <w:lang w:val="fr-CA"/>
        </w:rPr>
        <w:t xml:space="preserve"> a</w:t>
      </w:r>
      <w:r w:rsidR="00180833" w:rsidRPr="005F568F">
        <w:rPr>
          <w:rFonts w:ascii="Arial" w:hAnsi="Arial" w:cs="Arial"/>
          <w:sz w:val="22"/>
          <w:lang w:val="fr-CA"/>
        </w:rPr>
        <w:t xml:space="preserve">rchiviste </w:t>
      </w:r>
      <w:r w:rsidR="00E86591" w:rsidRPr="005F568F">
        <w:rPr>
          <w:rFonts w:ascii="Arial" w:hAnsi="Arial" w:cs="Arial"/>
          <w:sz w:val="22"/>
          <w:lang w:val="fr-CA"/>
        </w:rPr>
        <w:t xml:space="preserve">de leur </w:t>
      </w:r>
      <w:r w:rsidR="00DA575E" w:rsidRPr="005F568F">
        <w:rPr>
          <w:rFonts w:ascii="Arial" w:hAnsi="Arial" w:cs="Arial"/>
          <w:sz w:val="22"/>
          <w:lang w:val="fr-CA"/>
        </w:rPr>
        <w:t xml:space="preserve">absence si </w:t>
      </w:r>
      <w:r w:rsidR="00E86591" w:rsidRPr="005F568F">
        <w:rPr>
          <w:rFonts w:ascii="Arial" w:hAnsi="Arial" w:cs="Arial"/>
          <w:sz w:val="22"/>
          <w:lang w:val="fr-CA"/>
        </w:rPr>
        <w:t xml:space="preserve">celle-ci </w:t>
      </w:r>
      <w:r w:rsidRPr="005F568F">
        <w:rPr>
          <w:rFonts w:ascii="Arial" w:hAnsi="Arial" w:cs="Arial"/>
          <w:sz w:val="22"/>
          <w:lang w:val="fr-CA"/>
        </w:rPr>
        <w:t xml:space="preserve">coïncide avec une </w:t>
      </w:r>
      <w:r w:rsidR="00E86591" w:rsidRPr="005F568F">
        <w:rPr>
          <w:rFonts w:ascii="Arial" w:hAnsi="Arial" w:cs="Arial"/>
          <w:sz w:val="22"/>
          <w:lang w:val="fr-CA"/>
        </w:rPr>
        <w:t xml:space="preserve">réunion ordinaire </w:t>
      </w:r>
      <w:r w:rsidRPr="005F568F">
        <w:rPr>
          <w:rFonts w:ascii="Arial" w:hAnsi="Arial" w:cs="Arial"/>
          <w:sz w:val="22"/>
          <w:lang w:val="fr-CA"/>
        </w:rPr>
        <w:t xml:space="preserve">de la </w:t>
      </w:r>
      <w:r w:rsidR="00A821BD" w:rsidRPr="005F568F">
        <w:rPr>
          <w:rFonts w:ascii="Arial" w:hAnsi="Arial" w:cs="Arial"/>
          <w:sz w:val="22"/>
          <w:lang w:val="fr-CA"/>
        </w:rPr>
        <w:t>SL</w:t>
      </w:r>
      <w:r w:rsidR="00E86591" w:rsidRPr="005F568F">
        <w:rPr>
          <w:rFonts w:ascii="Arial" w:hAnsi="Arial" w:cs="Arial"/>
          <w:sz w:val="22"/>
          <w:lang w:val="fr-CA"/>
        </w:rPr>
        <w:t>.</w:t>
      </w:r>
      <w:r w:rsidR="00DA575E" w:rsidRPr="005F568F">
        <w:rPr>
          <w:rFonts w:ascii="Arial" w:hAnsi="Arial" w:cs="Arial"/>
          <w:sz w:val="22"/>
          <w:lang w:val="fr-CA"/>
        </w:rPr>
        <w:t xml:space="preserve"> </w:t>
      </w:r>
      <w:r w:rsidR="00E86591" w:rsidRPr="005F568F">
        <w:rPr>
          <w:rFonts w:ascii="Arial" w:hAnsi="Arial" w:cs="Arial"/>
          <w:sz w:val="22"/>
          <w:lang w:val="fr-CA"/>
        </w:rPr>
        <w:t xml:space="preserve">Ils devront également </w:t>
      </w:r>
      <w:r w:rsidRPr="005F568F">
        <w:rPr>
          <w:rFonts w:ascii="Arial" w:hAnsi="Arial" w:cs="Arial"/>
          <w:sz w:val="22"/>
          <w:lang w:val="fr-CA"/>
        </w:rPr>
        <w:t>signifier au</w:t>
      </w:r>
      <w:r w:rsidR="00150BFF" w:rsidRPr="005F568F">
        <w:rPr>
          <w:rFonts w:ascii="Arial" w:hAnsi="Arial" w:cs="Arial"/>
          <w:sz w:val="22"/>
          <w:lang w:val="fr-CA"/>
        </w:rPr>
        <w:t xml:space="preserve"> </w:t>
      </w:r>
      <w:r w:rsidR="00F22DC5" w:rsidRPr="005F568F">
        <w:rPr>
          <w:rFonts w:ascii="Arial" w:hAnsi="Arial" w:cs="Arial"/>
          <w:sz w:val="22"/>
          <w:lang w:val="fr-CA"/>
        </w:rPr>
        <w:t>s</w:t>
      </w:r>
      <w:r w:rsidR="00E86591" w:rsidRPr="005F568F">
        <w:rPr>
          <w:rFonts w:ascii="Arial" w:hAnsi="Arial" w:cs="Arial"/>
          <w:sz w:val="22"/>
          <w:lang w:val="fr-CA"/>
        </w:rPr>
        <w:t>ecrétaire</w:t>
      </w:r>
      <w:r w:rsidR="00F22DC5" w:rsidRPr="005F568F">
        <w:rPr>
          <w:rFonts w:ascii="Arial" w:hAnsi="Arial" w:cs="Arial"/>
          <w:sz w:val="22"/>
          <w:lang w:val="fr-CA"/>
        </w:rPr>
        <w:t xml:space="preserve"> a</w:t>
      </w:r>
      <w:r w:rsidR="00180833" w:rsidRPr="005F568F">
        <w:rPr>
          <w:rFonts w:ascii="Arial" w:hAnsi="Arial" w:cs="Arial"/>
          <w:sz w:val="22"/>
          <w:lang w:val="fr-CA"/>
        </w:rPr>
        <w:t xml:space="preserve">rchiviste </w:t>
      </w:r>
      <w:r w:rsidRPr="005F568F">
        <w:rPr>
          <w:rFonts w:ascii="Arial" w:hAnsi="Arial" w:cs="Arial"/>
          <w:sz w:val="22"/>
          <w:lang w:val="fr-CA"/>
        </w:rPr>
        <w:t>leur intention,</w:t>
      </w:r>
      <w:r w:rsidR="00B705F1" w:rsidRPr="005F568F">
        <w:rPr>
          <w:rFonts w:ascii="Arial" w:hAnsi="Arial" w:cs="Arial"/>
          <w:sz w:val="22"/>
          <w:lang w:val="fr-CA"/>
        </w:rPr>
        <w:t xml:space="preserve"> </w:t>
      </w:r>
      <w:r w:rsidRPr="005F568F">
        <w:rPr>
          <w:rFonts w:ascii="Arial" w:hAnsi="Arial" w:cs="Arial"/>
          <w:sz w:val="22"/>
          <w:lang w:val="fr-CA"/>
        </w:rPr>
        <w:t xml:space="preserve">par écrit, en cas de </w:t>
      </w:r>
      <w:r w:rsidR="00E86591" w:rsidRPr="005F568F">
        <w:rPr>
          <w:rFonts w:ascii="Arial" w:hAnsi="Arial" w:cs="Arial"/>
          <w:sz w:val="22"/>
          <w:lang w:val="fr-CA"/>
        </w:rPr>
        <w:t xml:space="preserve">leur </w:t>
      </w:r>
      <w:r w:rsidRPr="005F568F">
        <w:rPr>
          <w:rFonts w:ascii="Arial" w:hAnsi="Arial" w:cs="Arial"/>
          <w:sz w:val="22"/>
          <w:lang w:val="fr-CA"/>
        </w:rPr>
        <w:t>mise en nomination lors de cette</w:t>
      </w:r>
      <w:r w:rsidR="00150BFF" w:rsidRPr="005F568F">
        <w:rPr>
          <w:rFonts w:ascii="Arial" w:hAnsi="Arial" w:cs="Arial"/>
          <w:sz w:val="22"/>
          <w:lang w:val="fr-CA"/>
        </w:rPr>
        <w:t xml:space="preserve"> </w:t>
      </w:r>
      <w:r w:rsidRPr="005F568F">
        <w:rPr>
          <w:rFonts w:ascii="Arial" w:hAnsi="Arial" w:cs="Arial"/>
          <w:sz w:val="22"/>
          <w:lang w:val="fr-CA"/>
        </w:rPr>
        <w:t>absence.</w:t>
      </w:r>
    </w:p>
    <w:p w:rsidR="00EE0C71" w:rsidRPr="005F568F" w:rsidRDefault="00EE0C71" w:rsidP="004A3C4C">
      <w:pPr>
        <w:autoSpaceDE w:val="0"/>
        <w:autoSpaceDN w:val="0"/>
        <w:adjustRightInd w:val="0"/>
        <w:ind w:right="157"/>
        <w:jc w:val="both"/>
        <w:rPr>
          <w:rFonts w:ascii="Arial" w:hAnsi="Arial" w:cs="Arial"/>
          <w:sz w:val="22"/>
          <w:lang w:val="fr-CA"/>
        </w:rPr>
      </w:pPr>
    </w:p>
    <w:p w:rsidR="006A7A5D" w:rsidRPr="005F568F" w:rsidRDefault="00434281" w:rsidP="004A3C4C">
      <w:pPr>
        <w:autoSpaceDE w:val="0"/>
        <w:autoSpaceDN w:val="0"/>
        <w:adjustRightInd w:val="0"/>
        <w:ind w:left="1134" w:right="157" w:hanging="283"/>
        <w:jc w:val="both"/>
        <w:rPr>
          <w:rFonts w:ascii="Arial" w:hAnsi="Arial" w:cs="Arial"/>
          <w:sz w:val="22"/>
          <w:lang w:val="fr-CA"/>
        </w:rPr>
      </w:pPr>
      <w:r w:rsidRPr="005F568F">
        <w:rPr>
          <w:rFonts w:ascii="Arial" w:hAnsi="Arial" w:cs="Arial"/>
          <w:sz w:val="22"/>
          <w:lang w:val="fr-CA"/>
        </w:rPr>
        <w:t xml:space="preserve">f) </w:t>
      </w:r>
      <w:r w:rsidR="00F34ED1">
        <w:rPr>
          <w:rFonts w:ascii="Arial" w:hAnsi="Arial" w:cs="Arial"/>
          <w:sz w:val="22"/>
          <w:lang w:val="fr-CA"/>
        </w:rPr>
        <w:t xml:space="preserve">  </w:t>
      </w:r>
      <w:r w:rsidRPr="005F568F">
        <w:rPr>
          <w:rFonts w:ascii="Arial" w:hAnsi="Arial" w:cs="Arial"/>
          <w:sz w:val="22"/>
          <w:lang w:val="fr-CA"/>
        </w:rPr>
        <w:t>Lorsqu’un</w:t>
      </w:r>
      <w:r w:rsidR="00EE0C71" w:rsidRPr="005F568F">
        <w:rPr>
          <w:rFonts w:ascii="Arial" w:hAnsi="Arial" w:cs="Arial"/>
          <w:sz w:val="22"/>
          <w:lang w:val="fr-CA"/>
        </w:rPr>
        <w:t xml:space="preserve"> </w:t>
      </w:r>
      <w:r w:rsidR="007248AA" w:rsidRPr="005F568F">
        <w:rPr>
          <w:rFonts w:ascii="Arial" w:hAnsi="Arial" w:cs="Arial"/>
          <w:sz w:val="22"/>
          <w:lang w:val="fr-CA"/>
        </w:rPr>
        <w:t>dirigeant</w:t>
      </w:r>
      <w:r w:rsidR="007248AA" w:rsidRPr="005F568F">
        <w:rPr>
          <w:rFonts w:ascii="Arial" w:hAnsi="Arial" w:cs="Arial"/>
          <w:b/>
          <w:sz w:val="22"/>
          <w:lang w:val="fr-CA"/>
        </w:rPr>
        <w:t xml:space="preserve"> </w:t>
      </w:r>
      <w:r w:rsidR="00EE0C71" w:rsidRPr="005F568F">
        <w:rPr>
          <w:rFonts w:ascii="Arial" w:hAnsi="Arial" w:cs="Arial"/>
          <w:sz w:val="22"/>
          <w:lang w:val="fr-CA"/>
        </w:rPr>
        <w:t>élu à un poste décède ou démissionne de son poste,</w:t>
      </w:r>
      <w:r w:rsidR="006A7A5D" w:rsidRPr="005F568F">
        <w:rPr>
          <w:rFonts w:ascii="Arial" w:hAnsi="Arial" w:cs="Arial"/>
          <w:sz w:val="22"/>
          <w:lang w:val="fr-CA"/>
        </w:rPr>
        <w:t xml:space="preserve"> </w:t>
      </w:r>
      <w:r w:rsidR="00EE0C71" w:rsidRPr="005F568F">
        <w:rPr>
          <w:rFonts w:ascii="Arial" w:hAnsi="Arial" w:cs="Arial"/>
          <w:sz w:val="22"/>
          <w:lang w:val="fr-CA"/>
        </w:rPr>
        <w:t xml:space="preserve">le </w:t>
      </w:r>
      <w:r w:rsidR="009F06C6" w:rsidRPr="005F568F">
        <w:rPr>
          <w:rFonts w:ascii="Arial" w:hAnsi="Arial" w:cs="Arial"/>
          <w:sz w:val="22"/>
          <w:lang w:val="fr-CA"/>
        </w:rPr>
        <w:t>CE</w:t>
      </w:r>
      <w:r w:rsidR="005A31C8" w:rsidRPr="005F568F">
        <w:rPr>
          <w:rFonts w:ascii="Arial" w:hAnsi="Arial" w:cs="Arial"/>
          <w:sz w:val="22"/>
          <w:lang w:val="fr-CA"/>
        </w:rPr>
        <w:t xml:space="preserve"> appointera</w:t>
      </w:r>
      <w:r w:rsidR="00EE0C71" w:rsidRPr="005F568F">
        <w:rPr>
          <w:rFonts w:ascii="Arial" w:hAnsi="Arial" w:cs="Arial"/>
          <w:sz w:val="22"/>
          <w:lang w:val="fr-CA"/>
        </w:rPr>
        <w:t xml:space="preserve"> à ce poste</w:t>
      </w:r>
      <w:r w:rsidR="00710C9A">
        <w:rPr>
          <w:rFonts w:ascii="Arial" w:hAnsi="Arial" w:cs="Arial"/>
          <w:sz w:val="22"/>
          <w:lang w:val="fr-CA"/>
        </w:rPr>
        <w:t xml:space="preserve"> </w:t>
      </w:r>
      <w:r w:rsidR="00EE0C71" w:rsidRPr="005F568F">
        <w:rPr>
          <w:rFonts w:ascii="Arial" w:hAnsi="Arial" w:cs="Arial"/>
          <w:sz w:val="22"/>
          <w:lang w:val="fr-CA"/>
        </w:rPr>
        <w:t>un membre pour terminer le mandat</w:t>
      </w:r>
      <w:r w:rsidR="007A2F88">
        <w:rPr>
          <w:rFonts w:ascii="Arial" w:hAnsi="Arial" w:cs="Arial"/>
          <w:sz w:val="22"/>
          <w:lang w:val="fr-CA"/>
        </w:rPr>
        <w:t>,</w:t>
      </w:r>
      <w:r w:rsidR="00EE0C71" w:rsidRPr="005F568F">
        <w:rPr>
          <w:rFonts w:ascii="Arial" w:hAnsi="Arial" w:cs="Arial"/>
          <w:sz w:val="22"/>
          <w:lang w:val="fr-CA"/>
        </w:rPr>
        <w:t xml:space="preserve"> en</w:t>
      </w:r>
      <w:r w:rsidR="006A7A5D" w:rsidRPr="005F568F">
        <w:rPr>
          <w:rFonts w:ascii="Arial" w:hAnsi="Arial" w:cs="Arial"/>
          <w:sz w:val="22"/>
          <w:lang w:val="fr-CA"/>
        </w:rPr>
        <w:t xml:space="preserve"> </w:t>
      </w:r>
      <w:r w:rsidR="00EE0C71" w:rsidRPr="005F568F">
        <w:rPr>
          <w:rFonts w:ascii="Arial" w:hAnsi="Arial" w:cs="Arial"/>
          <w:sz w:val="22"/>
          <w:lang w:val="fr-CA"/>
        </w:rPr>
        <w:t xml:space="preserve">autant qu’il ne </w:t>
      </w:r>
      <w:r w:rsidR="005A31C8" w:rsidRPr="005F568F">
        <w:rPr>
          <w:rFonts w:ascii="Arial" w:hAnsi="Arial" w:cs="Arial"/>
          <w:sz w:val="22"/>
          <w:lang w:val="fr-CA"/>
        </w:rPr>
        <w:t xml:space="preserve">reste que </w:t>
      </w:r>
      <w:r w:rsidR="001D641E" w:rsidRPr="005F568F">
        <w:rPr>
          <w:rFonts w:ascii="Arial" w:hAnsi="Arial" w:cs="Arial"/>
          <w:sz w:val="22"/>
          <w:lang w:val="fr-CA"/>
        </w:rPr>
        <w:t>cinquante pour cent (</w:t>
      </w:r>
      <w:r w:rsidR="005A31C8" w:rsidRPr="005F568F">
        <w:rPr>
          <w:rFonts w:ascii="Arial" w:hAnsi="Arial" w:cs="Arial"/>
          <w:sz w:val="22"/>
          <w:lang w:val="fr-CA"/>
        </w:rPr>
        <w:t>50%</w:t>
      </w:r>
      <w:r w:rsidR="001D641E" w:rsidRPr="005F568F">
        <w:rPr>
          <w:rFonts w:ascii="Arial" w:hAnsi="Arial" w:cs="Arial"/>
          <w:sz w:val="22"/>
          <w:lang w:val="fr-CA"/>
        </w:rPr>
        <w:t>)</w:t>
      </w:r>
      <w:r w:rsidR="005A31C8" w:rsidRPr="005F568F">
        <w:rPr>
          <w:rFonts w:ascii="Arial" w:hAnsi="Arial" w:cs="Arial"/>
          <w:sz w:val="22"/>
          <w:lang w:val="fr-CA"/>
        </w:rPr>
        <w:t xml:space="preserve"> ou moins du terme</w:t>
      </w:r>
      <w:r w:rsidR="00EE0C71" w:rsidRPr="005F568F">
        <w:rPr>
          <w:rFonts w:ascii="Arial" w:hAnsi="Arial" w:cs="Arial"/>
          <w:sz w:val="22"/>
          <w:lang w:val="fr-CA"/>
        </w:rPr>
        <w:t xml:space="preserve"> à écouler</w:t>
      </w:r>
      <w:r w:rsidR="006A7A5D" w:rsidRPr="005F568F">
        <w:rPr>
          <w:rFonts w:ascii="Arial" w:hAnsi="Arial" w:cs="Arial"/>
          <w:sz w:val="22"/>
          <w:lang w:val="fr-CA"/>
        </w:rPr>
        <w:t>.</w:t>
      </w:r>
    </w:p>
    <w:p w:rsidR="006A7A5D" w:rsidRPr="005F568F" w:rsidRDefault="006A7A5D"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3.</w:t>
      </w:r>
      <w:r w:rsidRPr="005F568F">
        <w:rPr>
          <w:rFonts w:ascii="Arial" w:hAnsi="Arial" w:cs="Arial"/>
          <w:lang w:val="fr-CA"/>
        </w:rPr>
        <w:t xml:space="preserve"> Le </w:t>
      </w:r>
      <w:r w:rsidR="000A0FBD" w:rsidRPr="005F568F">
        <w:rPr>
          <w:rFonts w:ascii="Arial" w:hAnsi="Arial" w:cs="Arial"/>
          <w:lang w:val="fr-CA"/>
        </w:rPr>
        <w:t>s</w:t>
      </w:r>
      <w:r w:rsidRPr="005F568F">
        <w:rPr>
          <w:rFonts w:ascii="Arial" w:hAnsi="Arial" w:cs="Arial"/>
          <w:lang w:val="fr-CA"/>
        </w:rPr>
        <w:t>ecrétaire</w:t>
      </w:r>
      <w:r w:rsidR="000A0FBD" w:rsidRPr="005F568F">
        <w:rPr>
          <w:rFonts w:ascii="Arial" w:hAnsi="Arial" w:cs="Arial"/>
          <w:lang w:val="fr-CA"/>
        </w:rPr>
        <w:t xml:space="preserve"> a</w:t>
      </w:r>
      <w:r w:rsidR="00180833" w:rsidRPr="005F568F">
        <w:rPr>
          <w:rFonts w:ascii="Arial" w:hAnsi="Arial" w:cs="Arial"/>
          <w:lang w:val="fr-CA"/>
        </w:rPr>
        <w:t xml:space="preserve">rchiviste </w:t>
      </w:r>
      <w:r w:rsidR="00F353E4" w:rsidRPr="005F568F">
        <w:rPr>
          <w:rFonts w:ascii="Arial" w:hAnsi="Arial" w:cs="Arial"/>
          <w:lang w:val="fr-CA"/>
        </w:rPr>
        <w:t xml:space="preserve">a la responsabilité de </w:t>
      </w:r>
      <w:r w:rsidR="00A66238" w:rsidRPr="005F568F">
        <w:rPr>
          <w:rFonts w:ascii="Arial" w:hAnsi="Arial" w:cs="Arial"/>
          <w:lang w:val="fr-CA"/>
        </w:rPr>
        <w:t>préparer les</w:t>
      </w:r>
      <w:r w:rsidRPr="005F568F">
        <w:rPr>
          <w:rFonts w:ascii="Arial" w:hAnsi="Arial" w:cs="Arial"/>
          <w:lang w:val="fr-CA"/>
        </w:rPr>
        <w:t xml:space="preserve"> bulletins de vote pour les élections</w:t>
      </w:r>
      <w:r w:rsidR="00E86591" w:rsidRPr="005F568F">
        <w:rPr>
          <w:rFonts w:ascii="Arial" w:hAnsi="Arial" w:cs="Arial"/>
          <w:lang w:val="fr-CA"/>
        </w:rPr>
        <w:t>. E</w:t>
      </w:r>
      <w:r w:rsidRPr="005F568F">
        <w:rPr>
          <w:rFonts w:ascii="Arial" w:hAnsi="Arial" w:cs="Arial"/>
          <w:lang w:val="fr-CA"/>
        </w:rPr>
        <w:t>n</w:t>
      </w:r>
      <w:r w:rsidR="00150BFF" w:rsidRPr="005F568F">
        <w:rPr>
          <w:rFonts w:ascii="Arial" w:hAnsi="Arial" w:cs="Arial"/>
          <w:lang w:val="fr-CA"/>
        </w:rPr>
        <w:t xml:space="preserve"> </w:t>
      </w:r>
      <w:r w:rsidRPr="005F568F">
        <w:rPr>
          <w:rFonts w:ascii="Arial" w:hAnsi="Arial" w:cs="Arial"/>
          <w:lang w:val="fr-CA"/>
        </w:rPr>
        <w:t xml:space="preserve">son absence, le </w:t>
      </w:r>
      <w:r w:rsidR="000A0FBD" w:rsidRPr="005F568F">
        <w:rPr>
          <w:rFonts w:ascii="Arial" w:hAnsi="Arial" w:cs="Arial"/>
          <w:lang w:val="fr-CA"/>
        </w:rPr>
        <w:t>s</w:t>
      </w:r>
      <w:r w:rsidRPr="005F568F">
        <w:rPr>
          <w:rFonts w:ascii="Arial" w:hAnsi="Arial" w:cs="Arial"/>
          <w:lang w:val="fr-CA"/>
        </w:rPr>
        <w:t xml:space="preserve">yndic le plus ancien </w:t>
      </w:r>
      <w:r w:rsidR="00E86591" w:rsidRPr="005F568F">
        <w:rPr>
          <w:rFonts w:ascii="Arial" w:hAnsi="Arial" w:cs="Arial"/>
          <w:lang w:val="fr-CA"/>
        </w:rPr>
        <w:t xml:space="preserve">sera </w:t>
      </w:r>
      <w:r w:rsidRPr="005F568F">
        <w:rPr>
          <w:rFonts w:ascii="Arial" w:hAnsi="Arial" w:cs="Arial"/>
          <w:lang w:val="fr-CA"/>
        </w:rPr>
        <w:t>responsable de la préparation de tels</w:t>
      </w:r>
      <w:r w:rsidR="00150BFF" w:rsidRPr="005F568F">
        <w:rPr>
          <w:rFonts w:ascii="Arial" w:hAnsi="Arial" w:cs="Arial"/>
          <w:lang w:val="fr-CA"/>
        </w:rPr>
        <w:t xml:space="preserve"> </w:t>
      </w:r>
      <w:r w:rsidRPr="005F568F">
        <w:rPr>
          <w:rFonts w:ascii="Arial" w:hAnsi="Arial" w:cs="Arial"/>
          <w:lang w:val="fr-CA"/>
        </w:rPr>
        <w:t xml:space="preserve">bulletins. </w:t>
      </w:r>
      <w:r w:rsidR="00466A3D" w:rsidRPr="005F568F">
        <w:rPr>
          <w:rFonts w:ascii="Arial" w:hAnsi="Arial" w:cs="Arial"/>
          <w:lang w:val="fr-CA"/>
        </w:rPr>
        <w:t xml:space="preserve">Les formulaires pour demander un bulletin de vote d’absence sont disponibles en contactant le </w:t>
      </w:r>
      <w:r w:rsidR="007B60D6" w:rsidRPr="005F568F">
        <w:rPr>
          <w:rFonts w:ascii="Arial" w:hAnsi="Arial" w:cs="Arial"/>
          <w:lang w:val="fr-CA"/>
        </w:rPr>
        <w:t>C</w:t>
      </w:r>
      <w:r w:rsidR="00114741" w:rsidRPr="005F568F">
        <w:rPr>
          <w:rFonts w:ascii="Arial" w:hAnsi="Arial" w:cs="Arial"/>
          <w:lang w:val="fr-CA"/>
        </w:rPr>
        <w:t xml:space="preserve">hef </w:t>
      </w:r>
      <w:r w:rsidR="00466A3D" w:rsidRPr="005F568F">
        <w:rPr>
          <w:rFonts w:ascii="Arial" w:hAnsi="Arial" w:cs="Arial"/>
          <w:lang w:val="fr-CA"/>
        </w:rPr>
        <w:t xml:space="preserve">ou </w:t>
      </w:r>
      <w:r w:rsidR="007B60D6" w:rsidRPr="005F568F">
        <w:rPr>
          <w:rFonts w:ascii="Arial" w:hAnsi="Arial" w:cs="Arial"/>
          <w:lang w:val="fr-CA"/>
        </w:rPr>
        <w:t>Chef-</w:t>
      </w:r>
      <w:r w:rsidR="00F353E4" w:rsidRPr="005F568F">
        <w:rPr>
          <w:rFonts w:ascii="Arial" w:hAnsi="Arial" w:cs="Arial"/>
          <w:lang w:val="fr-CA"/>
        </w:rPr>
        <w:t xml:space="preserve">adjoint </w:t>
      </w:r>
      <w:r w:rsidR="00466A3D" w:rsidRPr="005F568F">
        <w:rPr>
          <w:rFonts w:ascii="Arial" w:hAnsi="Arial" w:cs="Arial"/>
          <w:lang w:val="fr-CA"/>
        </w:rPr>
        <w:t xml:space="preserve">du comité </w:t>
      </w:r>
      <w:r w:rsidR="00114741" w:rsidRPr="005F568F">
        <w:rPr>
          <w:rFonts w:ascii="Arial" w:hAnsi="Arial" w:cs="Arial"/>
          <w:lang w:val="fr-CA"/>
        </w:rPr>
        <w:t>d’atelier</w:t>
      </w:r>
      <w:r w:rsidR="00466A3D" w:rsidRPr="005F568F">
        <w:rPr>
          <w:rFonts w:ascii="Arial" w:hAnsi="Arial" w:cs="Arial"/>
          <w:lang w:val="fr-CA"/>
        </w:rPr>
        <w:t xml:space="preserve"> et</w:t>
      </w:r>
      <w:r w:rsidR="00E86591" w:rsidRPr="005F568F">
        <w:rPr>
          <w:rFonts w:ascii="Arial" w:hAnsi="Arial" w:cs="Arial"/>
          <w:lang w:val="fr-CA"/>
        </w:rPr>
        <w:t>/ou</w:t>
      </w:r>
      <w:r w:rsidR="007B60D6" w:rsidRPr="005F568F">
        <w:rPr>
          <w:rFonts w:ascii="Arial" w:hAnsi="Arial" w:cs="Arial"/>
          <w:lang w:val="fr-CA"/>
        </w:rPr>
        <w:t xml:space="preserve"> les Chefs </w:t>
      </w:r>
      <w:r w:rsidR="00F353E4" w:rsidRPr="005F568F">
        <w:rPr>
          <w:rFonts w:ascii="Arial" w:hAnsi="Arial" w:cs="Arial"/>
          <w:lang w:val="fr-CA"/>
        </w:rPr>
        <w:t>d’unité</w:t>
      </w:r>
      <w:r w:rsidR="00466A3D" w:rsidRPr="005F568F">
        <w:rPr>
          <w:rFonts w:ascii="Arial" w:hAnsi="Arial" w:cs="Arial"/>
          <w:lang w:val="fr-CA"/>
        </w:rPr>
        <w:t xml:space="preserve">. </w:t>
      </w:r>
      <w:r w:rsidRPr="005F568F">
        <w:rPr>
          <w:rFonts w:ascii="Arial" w:hAnsi="Arial" w:cs="Arial"/>
          <w:lang w:val="fr-CA"/>
        </w:rPr>
        <w:t>Les candidats qui reçoivent le plus grand nombre de votes pour leur poste</w:t>
      </w:r>
      <w:r w:rsidR="00150BFF" w:rsidRPr="005F568F">
        <w:rPr>
          <w:rFonts w:ascii="Arial" w:hAnsi="Arial" w:cs="Arial"/>
          <w:lang w:val="fr-CA"/>
        </w:rPr>
        <w:t xml:space="preserve"> </w:t>
      </w:r>
      <w:r w:rsidRPr="005F568F">
        <w:rPr>
          <w:rFonts w:ascii="Arial" w:hAnsi="Arial" w:cs="Arial"/>
          <w:lang w:val="fr-CA"/>
        </w:rPr>
        <w:t>respectif sont déclarés élus.</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b/>
          <w:lang w:val="fr-CA"/>
        </w:rPr>
      </w:pPr>
      <w:r w:rsidRPr="005F568F">
        <w:rPr>
          <w:rFonts w:ascii="Arial" w:hAnsi="Arial" w:cs="Arial"/>
          <w:u w:val="single"/>
          <w:lang w:val="fr-CA"/>
        </w:rPr>
        <w:t>Section 4.</w:t>
      </w:r>
      <w:r w:rsidRPr="005F568F">
        <w:rPr>
          <w:rFonts w:ascii="Arial" w:hAnsi="Arial" w:cs="Arial"/>
          <w:lang w:val="fr-CA"/>
        </w:rPr>
        <w:t xml:space="preserve"> Le scrutin pour les dirigeants a</w:t>
      </w:r>
      <w:r w:rsidR="00292F34" w:rsidRPr="005F568F">
        <w:rPr>
          <w:rFonts w:ascii="Arial" w:hAnsi="Arial" w:cs="Arial"/>
          <w:lang w:val="fr-CA"/>
        </w:rPr>
        <w:t>ura</w:t>
      </w:r>
      <w:r w:rsidRPr="005F568F">
        <w:rPr>
          <w:rFonts w:ascii="Arial" w:hAnsi="Arial" w:cs="Arial"/>
          <w:lang w:val="fr-CA"/>
        </w:rPr>
        <w:t xml:space="preserve"> lieu dans le local où se tiennent les réunions</w:t>
      </w:r>
      <w:r w:rsidR="00150BFF" w:rsidRPr="005F568F">
        <w:rPr>
          <w:rFonts w:ascii="Arial" w:hAnsi="Arial" w:cs="Arial"/>
          <w:lang w:val="fr-CA"/>
        </w:rPr>
        <w:t xml:space="preserve"> ordinaires </w:t>
      </w:r>
      <w:r w:rsidRPr="005F568F">
        <w:rPr>
          <w:rFonts w:ascii="Arial" w:hAnsi="Arial" w:cs="Arial"/>
          <w:lang w:val="fr-CA"/>
        </w:rPr>
        <w:t xml:space="preserve">des membres de la </w:t>
      </w:r>
      <w:r w:rsidR="00A821BD" w:rsidRPr="005F568F">
        <w:rPr>
          <w:rFonts w:ascii="Arial" w:hAnsi="Arial" w:cs="Arial"/>
          <w:lang w:val="fr-CA"/>
        </w:rPr>
        <w:t>SL</w:t>
      </w:r>
      <w:r w:rsidRPr="005F568F">
        <w:rPr>
          <w:rFonts w:ascii="Arial" w:hAnsi="Arial" w:cs="Arial"/>
          <w:lang w:val="fr-CA"/>
        </w:rPr>
        <w:t>.</w:t>
      </w:r>
      <w:r w:rsidR="006A7A5D" w:rsidRPr="005F568F">
        <w:rPr>
          <w:rFonts w:ascii="Arial" w:hAnsi="Arial" w:cs="Arial"/>
          <w:lang w:val="fr-CA"/>
        </w:rPr>
        <w:t xml:space="preserve"> </w:t>
      </w:r>
      <w:r w:rsidRPr="005F568F">
        <w:rPr>
          <w:rFonts w:ascii="Arial" w:hAnsi="Arial" w:cs="Arial"/>
          <w:lang w:val="fr-CA"/>
        </w:rPr>
        <w:t>Le scrutin pour les autres comités</w:t>
      </w:r>
      <w:r w:rsidR="005A31C8" w:rsidRPr="005F568F">
        <w:rPr>
          <w:rFonts w:ascii="Arial" w:hAnsi="Arial" w:cs="Arial"/>
          <w:lang w:val="fr-CA"/>
        </w:rPr>
        <w:t xml:space="preserve"> et les délégués d’atelier</w:t>
      </w:r>
      <w:r w:rsidRPr="005F568F">
        <w:rPr>
          <w:rFonts w:ascii="Arial" w:hAnsi="Arial" w:cs="Arial"/>
          <w:lang w:val="fr-CA"/>
        </w:rPr>
        <w:t xml:space="preserve"> </w:t>
      </w:r>
      <w:r w:rsidR="00B953E9" w:rsidRPr="005F568F">
        <w:rPr>
          <w:rFonts w:ascii="Arial" w:hAnsi="Arial" w:cs="Arial"/>
          <w:lang w:val="fr-CA"/>
        </w:rPr>
        <w:t>a</w:t>
      </w:r>
      <w:r w:rsidR="00292F34" w:rsidRPr="005F568F">
        <w:rPr>
          <w:rFonts w:ascii="Arial" w:hAnsi="Arial" w:cs="Arial"/>
          <w:lang w:val="fr-CA"/>
        </w:rPr>
        <w:t>ura</w:t>
      </w:r>
      <w:r w:rsidR="00B953E9" w:rsidRPr="005F568F">
        <w:rPr>
          <w:rFonts w:ascii="Arial" w:hAnsi="Arial" w:cs="Arial"/>
          <w:lang w:val="fr-CA"/>
        </w:rPr>
        <w:t xml:space="preserve"> lieu au 9500</w:t>
      </w:r>
      <w:r w:rsidR="00043F4F" w:rsidRPr="005F568F">
        <w:rPr>
          <w:rFonts w:ascii="Arial" w:hAnsi="Arial" w:cs="Arial"/>
          <w:lang w:val="fr-CA"/>
        </w:rPr>
        <w:t xml:space="preserve"> Chemin de la</w:t>
      </w:r>
      <w:r w:rsidR="00B953E9" w:rsidRPr="005F568F">
        <w:rPr>
          <w:rFonts w:ascii="Arial" w:hAnsi="Arial" w:cs="Arial"/>
          <w:lang w:val="fr-CA"/>
        </w:rPr>
        <w:t xml:space="preserve"> Côte-de-</w:t>
      </w:r>
      <w:r w:rsidR="0020667B" w:rsidRPr="005F568F">
        <w:rPr>
          <w:rFonts w:ascii="Arial" w:hAnsi="Arial" w:cs="Arial"/>
          <w:lang w:val="fr-CA"/>
        </w:rPr>
        <w:t>Liesse</w:t>
      </w:r>
      <w:r w:rsidR="00B953E9" w:rsidRPr="005F568F">
        <w:rPr>
          <w:rFonts w:ascii="Arial" w:hAnsi="Arial" w:cs="Arial"/>
          <w:lang w:val="fr-CA"/>
        </w:rPr>
        <w:t>, Lachine, Québec, H8T 1A2</w:t>
      </w:r>
      <w:r w:rsidR="0020667B" w:rsidRPr="005F568F">
        <w:rPr>
          <w:rFonts w:ascii="Arial" w:hAnsi="Arial" w:cs="Arial"/>
          <w:lang w:val="fr-CA"/>
        </w:rPr>
        <w:t xml:space="preserve"> </w:t>
      </w:r>
      <w:r w:rsidR="00CB3548" w:rsidRPr="005F568F">
        <w:rPr>
          <w:rFonts w:ascii="Arial" w:hAnsi="Arial" w:cs="Arial"/>
          <w:lang w:val="fr-CA"/>
        </w:rPr>
        <w:t>pour l</w:t>
      </w:r>
      <w:r w:rsidR="00D32FDD">
        <w:rPr>
          <w:rFonts w:ascii="Arial" w:hAnsi="Arial" w:cs="Arial"/>
          <w:lang w:val="fr-CA"/>
        </w:rPr>
        <w:t>’</w:t>
      </w:r>
      <w:r w:rsidR="00CB3548" w:rsidRPr="005F568F">
        <w:rPr>
          <w:rFonts w:ascii="Arial" w:hAnsi="Arial" w:cs="Arial"/>
          <w:lang w:val="fr-CA"/>
        </w:rPr>
        <w:t>unité d’affaire Rolls-Royce et au 2200</w:t>
      </w:r>
      <w:r w:rsidR="00E45764" w:rsidRPr="005F568F">
        <w:rPr>
          <w:rFonts w:ascii="Arial" w:hAnsi="Arial" w:cs="Arial"/>
          <w:lang w:val="fr-CA"/>
        </w:rPr>
        <w:t>A</w:t>
      </w:r>
      <w:r w:rsidR="00CB3548" w:rsidRPr="005F568F">
        <w:rPr>
          <w:rFonts w:ascii="Arial" w:hAnsi="Arial" w:cs="Arial"/>
          <w:lang w:val="fr-CA"/>
        </w:rPr>
        <w:t xml:space="preserve"> </w:t>
      </w:r>
      <w:r w:rsidR="00E45764" w:rsidRPr="005F568F">
        <w:rPr>
          <w:rFonts w:ascii="Arial" w:hAnsi="Arial" w:cs="Arial"/>
          <w:lang w:val="fr-CA"/>
        </w:rPr>
        <w:t xml:space="preserve">Courval, Lachine, Québec, H8T 3H1 </w:t>
      </w:r>
      <w:r w:rsidR="004A7395" w:rsidRPr="005F568F">
        <w:rPr>
          <w:rFonts w:ascii="Arial" w:hAnsi="Arial" w:cs="Arial"/>
          <w:lang w:val="fr-CA"/>
        </w:rPr>
        <w:t>pour</w:t>
      </w:r>
      <w:r w:rsidR="00CB3548" w:rsidRPr="005F568F">
        <w:rPr>
          <w:rFonts w:ascii="Arial" w:hAnsi="Arial" w:cs="Arial"/>
          <w:lang w:val="fr-CA"/>
        </w:rPr>
        <w:t xml:space="preserve"> l</w:t>
      </w:r>
      <w:r w:rsidR="00D32FDD">
        <w:rPr>
          <w:rFonts w:ascii="Arial" w:hAnsi="Arial" w:cs="Arial"/>
          <w:lang w:val="fr-CA"/>
        </w:rPr>
        <w:t>’</w:t>
      </w:r>
      <w:r w:rsidR="00CB3548" w:rsidRPr="005F568F">
        <w:rPr>
          <w:rFonts w:ascii="Arial" w:hAnsi="Arial" w:cs="Arial"/>
          <w:lang w:val="fr-CA"/>
        </w:rPr>
        <w:t xml:space="preserve">unité d’affaire Siemens </w:t>
      </w:r>
      <w:r w:rsidR="0020667B" w:rsidRPr="005F568F">
        <w:rPr>
          <w:rFonts w:ascii="Arial" w:hAnsi="Arial" w:cs="Arial"/>
          <w:lang w:val="fr-CA"/>
        </w:rPr>
        <w:t xml:space="preserve">à un endroit </w:t>
      </w:r>
      <w:r w:rsidR="005A31C8" w:rsidRPr="005F568F">
        <w:rPr>
          <w:rFonts w:ascii="Arial" w:hAnsi="Arial" w:cs="Arial"/>
          <w:lang w:val="fr-CA"/>
        </w:rPr>
        <w:t xml:space="preserve">désigné par le </w:t>
      </w:r>
      <w:r w:rsidR="00A966BF" w:rsidRPr="005F568F">
        <w:rPr>
          <w:rFonts w:ascii="Arial" w:hAnsi="Arial" w:cs="Arial"/>
          <w:lang w:val="fr-CA"/>
        </w:rPr>
        <w:t>CE</w:t>
      </w:r>
      <w:r w:rsidR="005A31C8" w:rsidRPr="005F568F">
        <w:rPr>
          <w:rFonts w:ascii="Arial" w:hAnsi="Arial" w:cs="Arial"/>
          <w:lang w:val="fr-CA"/>
        </w:rPr>
        <w:t>.</w:t>
      </w:r>
    </w:p>
    <w:p w:rsidR="005A31C8" w:rsidRPr="005F568F" w:rsidRDefault="005A31C8" w:rsidP="004A3C4C">
      <w:pPr>
        <w:autoSpaceDE w:val="0"/>
        <w:autoSpaceDN w:val="0"/>
        <w:adjustRightInd w:val="0"/>
        <w:ind w:right="157"/>
        <w:jc w:val="both"/>
        <w:rPr>
          <w:rFonts w:ascii="Arial" w:hAnsi="Arial" w:cs="Arial"/>
          <w:lang w:val="fr-CA"/>
        </w:rPr>
      </w:pPr>
    </w:p>
    <w:p w:rsidR="005A31C8" w:rsidRPr="005F568F" w:rsidRDefault="00361065" w:rsidP="00BE5784">
      <w:pPr>
        <w:autoSpaceDE w:val="0"/>
        <w:autoSpaceDN w:val="0"/>
        <w:adjustRightInd w:val="0"/>
        <w:ind w:right="157"/>
        <w:jc w:val="center"/>
        <w:rPr>
          <w:rFonts w:ascii="Arial" w:hAnsi="Arial" w:cs="Arial"/>
          <w:b/>
          <w:lang w:val="fr-CA"/>
        </w:rPr>
      </w:pPr>
      <w:r w:rsidRPr="005F568F">
        <w:rPr>
          <w:rFonts w:ascii="Arial" w:hAnsi="Arial" w:cs="Arial"/>
          <w:b/>
          <w:lang w:val="fr-CA"/>
        </w:rPr>
        <w:t>ARTICLES VI</w:t>
      </w:r>
    </w:p>
    <w:p w:rsidR="005A31C8" w:rsidRPr="005F568F" w:rsidRDefault="005A31C8"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FONCTIONS ET RESPONS</w:t>
      </w:r>
      <w:r w:rsidR="00BA4C4B" w:rsidRPr="005F568F">
        <w:rPr>
          <w:rFonts w:ascii="Arial" w:hAnsi="Arial" w:cs="Arial"/>
          <w:b/>
          <w:lang w:val="fr-CA"/>
        </w:rPr>
        <w:t>ABILITÉS DU COMITÉ EXÉCUTIF</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951A16" w:rsidP="004A3C4C">
      <w:pPr>
        <w:autoSpaceDE w:val="0"/>
        <w:autoSpaceDN w:val="0"/>
        <w:adjustRightInd w:val="0"/>
        <w:ind w:right="157"/>
        <w:jc w:val="both"/>
        <w:rPr>
          <w:rFonts w:ascii="Arial" w:hAnsi="Arial" w:cs="Arial"/>
          <w:b/>
          <w:lang w:val="fr-CA"/>
        </w:rPr>
      </w:pPr>
      <w:r w:rsidRPr="005F568F">
        <w:rPr>
          <w:rFonts w:ascii="Arial" w:hAnsi="Arial" w:cs="Arial"/>
          <w:u w:val="single"/>
          <w:lang w:val="fr-CA"/>
        </w:rPr>
        <w:t xml:space="preserve">Section </w:t>
      </w:r>
      <w:r w:rsidR="00EE0C71" w:rsidRPr="005F568F">
        <w:rPr>
          <w:rFonts w:ascii="Arial" w:hAnsi="Arial" w:cs="Arial"/>
          <w:u w:val="single"/>
          <w:lang w:val="fr-CA"/>
        </w:rPr>
        <w:t>1.</w:t>
      </w:r>
      <w:r w:rsidRPr="005F568F">
        <w:rPr>
          <w:rFonts w:ascii="Arial" w:hAnsi="Arial" w:cs="Arial"/>
          <w:lang w:val="fr-CA"/>
        </w:rPr>
        <w:t xml:space="preserve"> Le </w:t>
      </w:r>
      <w:r w:rsidR="00A966BF" w:rsidRPr="005F568F">
        <w:rPr>
          <w:rFonts w:ascii="Arial" w:hAnsi="Arial" w:cs="Arial"/>
          <w:lang w:val="fr-CA"/>
        </w:rPr>
        <w:t>CE</w:t>
      </w:r>
      <w:r w:rsidRPr="005F568F">
        <w:rPr>
          <w:rFonts w:ascii="Arial" w:hAnsi="Arial" w:cs="Arial"/>
          <w:lang w:val="fr-CA"/>
        </w:rPr>
        <w:t xml:space="preserve"> votant se compose du </w:t>
      </w:r>
      <w:r w:rsidR="000A0FBD" w:rsidRPr="005F568F">
        <w:rPr>
          <w:rFonts w:ascii="Arial" w:hAnsi="Arial" w:cs="Arial"/>
          <w:lang w:val="fr-CA"/>
        </w:rPr>
        <w:t>p</w:t>
      </w:r>
      <w:r w:rsidRPr="005F568F">
        <w:rPr>
          <w:rFonts w:ascii="Arial" w:hAnsi="Arial" w:cs="Arial"/>
          <w:lang w:val="fr-CA"/>
        </w:rPr>
        <w:t xml:space="preserve">résident, du </w:t>
      </w:r>
      <w:r w:rsidR="000A0FBD" w:rsidRPr="005F568F">
        <w:rPr>
          <w:rFonts w:ascii="Arial" w:hAnsi="Arial" w:cs="Arial"/>
          <w:lang w:val="fr-CA"/>
        </w:rPr>
        <w:t>v</w:t>
      </w:r>
      <w:r w:rsidRPr="005F568F">
        <w:rPr>
          <w:rFonts w:ascii="Arial" w:hAnsi="Arial" w:cs="Arial"/>
          <w:lang w:val="fr-CA"/>
        </w:rPr>
        <w:t>ice-</w:t>
      </w:r>
      <w:r w:rsidR="000A0FBD" w:rsidRPr="005F568F">
        <w:rPr>
          <w:rFonts w:ascii="Arial" w:hAnsi="Arial" w:cs="Arial"/>
          <w:lang w:val="fr-CA"/>
        </w:rPr>
        <w:t>p</w:t>
      </w:r>
      <w:r w:rsidR="00C25B69" w:rsidRPr="005F568F">
        <w:rPr>
          <w:rFonts w:ascii="Arial" w:hAnsi="Arial" w:cs="Arial"/>
          <w:lang w:val="fr-CA"/>
        </w:rPr>
        <w:t>résident</w:t>
      </w:r>
      <w:r w:rsidR="00EE0C71" w:rsidRPr="005F568F">
        <w:rPr>
          <w:rFonts w:ascii="Arial" w:hAnsi="Arial" w:cs="Arial"/>
          <w:lang w:val="fr-CA"/>
        </w:rPr>
        <w:t>, du</w:t>
      </w:r>
      <w:r w:rsidR="00A25A23" w:rsidRPr="005F568F">
        <w:rPr>
          <w:rFonts w:ascii="Arial" w:hAnsi="Arial" w:cs="Arial"/>
          <w:lang w:val="fr-CA"/>
        </w:rPr>
        <w:t xml:space="preserve"> </w:t>
      </w:r>
      <w:r w:rsidR="000A0FBD" w:rsidRPr="005F568F">
        <w:rPr>
          <w:rFonts w:ascii="Arial" w:hAnsi="Arial" w:cs="Arial"/>
          <w:lang w:val="fr-CA"/>
        </w:rPr>
        <w:t>s</w:t>
      </w:r>
      <w:r w:rsidRPr="005F568F">
        <w:rPr>
          <w:rFonts w:ascii="Arial" w:hAnsi="Arial" w:cs="Arial"/>
          <w:lang w:val="fr-CA"/>
        </w:rPr>
        <w:t>ecrétaire</w:t>
      </w:r>
      <w:r w:rsidR="000A0FBD" w:rsidRPr="005F568F">
        <w:rPr>
          <w:rFonts w:ascii="Arial" w:hAnsi="Arial" w:cs="Arial"/>
          <w:lang w:val="fr-CA"/>
        </w:rPr>
        <w:t xml:space="preserve"> a</w:t>
      </w:r>
      <w:r w:rsidR="00C25B69" w:rsidRPr="005F568F">
        <w:rPr>
          <w:rFonts w:ascii="Arial" w:hAnsi="Arial" w:cs="Arial"/>
          <w:lang w:val="fr-CA"/>
        </w:rPr>
        <w:t>rchiviste</w:t>
      </w:r>
      <w:r w:rsidRPr="005F568F">
        <w:rPr>
          <w:rFonts w:ascii="Arial" w:hAnsi="Arial" w:cs="Arial"/>
          <w:lang w:val="fr-CA"/>
        </w:rPr>
        <w:t xml:space="preserve">, du </w:t>
      </w:r>
      <w:r w:rsidR="000A0FBD" w:rsidRPr="005F568F">
        <w:rPr>
          <w:rFonts w:ascii="Arial" w:hAnsi="Arial" w:cs="Arial"/>
          <w:lang w:val="fr-CA"/>
        </w:rPr>
        <w:t>s</w:t>
      </w:r>
      <w:r w:rsidR="00EE0C71" w:rsidRPr="005F568F">
        <w:rPr>
          <w:rFonts w:ascii="Arial" w:hAnsi="Arial" w:cs="Arial"/>
          <w:lang w:val="fr-CA"/>
        </w:rPr>
        <w:t>ecrétaire</w:t>
      </w:r>
      <w:r w:rsidRPr="005F568F">
        <w:rPr>
          <w:rFonts w:ascii="Arial" w:hAnsi="Arial" w:cs="Arial"/>
          <w:lang w:val="fr-CA"/>
        </w:rPr>
        <w:t>-</w:t>
      </w:r>
      <w:r w:rsidR="00AF1DB6">
        <w:rPr>
          <w:rFonts w:ascii="Arial" w:hAnsi="Arial" w:cs="Arial"/>
          <w:lang w:val="fr-CA"/>
        </w:rPr>
        <w:t>t</w:t>
      </w:r>
      <w:r w:rsidR="00C25B69" w:rsidRPr="005F568F">
        <w:rPr>
          <w:rFonts w:ascii="Arial" w:hAnsi="Arial" w:cs="Arial"/>
          <w:lang w:val="fr-CA"/>
        </w:rPr>
        <w:t>résorier</w:t>
      </w:r>
      <w:r w:rsidRPr="005F568F">
        <w:rPr>
          <w:rFonts w:ascii="Arial" w:hAnsi="Arial" w:cs="Arial"/>
          <w:lang w:val="fr-CA"/>
        </w:rPr>
        <w:t xml:space="preserve">, du </w:t>
      </w:r>
      <w:r w:rsidR="000A0FBD" w:rsidRPr="005F568F">
        <w:rPr>
          <w:rFonts w:ascii="Arial" w:hAnsi="Arial" w:cs="Arial"/>
          <w:lang w:val="fr-CA"/>
        </w:rPr>
        <w:t>g</w:t>
      </w:r>
      <w:r w:rsidRPr="005F568F">
        <w:rPr>
          <w:rFonts w:ascii="Arial" w:hAnsi="Arial" w:cs="Arial"/>
          <w:lang w:val="fr-CA"/>
        </w:rPr>
        <w:t>uide-</w:t>
      </w:r>
      <w:r w:rsidR="000A0FBD" w:rsidRPr="005F568F">
        <w:rPr>
          <w:rFonts w:ascii="Arial" w:hAnsi="Arial" w:cs="Arial"/>
          <w:lang w:val="fr-CA"/>
        </w:rPr>
        <w:t>s</w:t>
      </w:r>
      <w:r w:rsidR="00C25B69" w:rsidRPr="005F568F">
        <w:rPr>
          <w:rFonts w:ascii="Arial" w:hAnsi="Arial" w:cs="Arial"/>
          <w:lang w:val="fr-CA"/>
        </w:rPr>
        <w:t xml:space="preserve">entinelle </w:t>
      </w:r>
      <w:r w:rsidR="00A25A23" w:rsidRPr="005F568F">
        <w:rPr>
          <w:rFonts w:ascii="Arial" w:hAnsi="Arial" w:cs="Arial"/>
          <w:lang w:val="fr-CA"/>
        </w:rPr>
        <w:t>et</w:t>
      </w:r>
      <w:r w:rsidR="00EE0C71" w:rsidRPr="005F568F">
        <w:rPr>
          <w:rFonts w:ascii="Arial" w:hAnsi="Arial" w:cs="Arial"/>
          <w:lang w:val="fr-CA"/>
        </w:rPr>
        <w:t xml:space="preserve"> de trois (3) </w:t>
      </w:r>
      <w:r w:rsidR="000A0FBD" w:rsidRPr="005F568F">
        <w:rPr>
          <w:rFonts w:ascii="Arial" w:hAnsi="Arial" w:cs="Arial"/>
          <w:lang w:val="fr-CA"/>
        </w:rPr>
        <w:t>s</w:t>
      </w:r>
      <w:r w:rsidR="00EE0C71" w:rsidRPr="005F568F">
        <w:rPr>
          <w:rFonts w:ascii="Arial" w:hAnsi="Arial" w:cs="Arial"/>
          <w:lang w:val="fr-CA"/>
        </w:rPr>
        <w:t>yndics</w:t>
      </w:r>
      <w:r w:rsidR="00DD646E" w:rsidRPr="005F568F">
        <w:rPr>
          <w:rFonts w:ascii="Arial" w:hAnsi="Arial" w:cs="Arial"/>
          <w:lang w:val="fr-CA"/>
        </w:rPr>
        <w:t xml:space="preserve"> et</w:t>
      </w:r>
      <w:r w:rsidR="00572674">
        <w:rPr>
          <w:rFonts w:ascii="Arial" w:hAnsi="Arial" w:cs="Arial"/>
          <w:lang w:val="fr-CA"/>
        </w:rPr>
        <w:t>,</w:t>
      </w:r>
      <w:r w:rsidR="00DD646E" w:rsidRPr="005F568F">
        <w:rPr>
          <w:rFonts w:ascii="Arial" w:hAnsi="Arial" w:cs="Arial"/>
          <w:lang w:val="fr-CA"/>
        </w:rPr>
        <w:t xml:space="preserve"> s’il y a lieu</w:t>
      </w:r>
      <w:r w:rsidR="00E54384" w:rsidRPr="005F568F">
        <w:rPr>
          <w:rFonts w:ascii="Arial" w:hAnsi="Arial" w:cs="Arial"/>
          <w:lang w:val="fr-CA"/>
        </w:rPr>
        <w:t>,</w:t>
      </w:r>
      <w:r w:rsidR="00DD646E" w:rsidRPr="005F568F">
        <w:rPr>
          <w:rFonts w:ascii="Arial" w:hAnsi="Arial" w:cs="Arial"/>
          <w:lang w:val="fr-CA"/>
        </w:rPr>
        <w:t xml:space="preserve"> voir Article IV, Section 1.</w:t>
      </w:r>
      <w:r w:rsidR="00E54384" w:rsidRPr="005F568F">
        <w:rPr>
          <w:rFonts w:ascii="Arial" w:hAnsi="Arial" w:cs="Arial"/>
          <w:lang w:val="fr-CA"/>
        </w:rPr>
        <w:t xml:space="preserve"> </w:t>
      </w:r>
      <w:r w:rsidRPr="005F568F">
        <w:rPr>
          <w:rFonts w:ascii="Arial" w:hAnsi="Arial" w:cs="Arial"/>
          <w:lang w:val="fr-CA"/>
        </w:rPr>
        <w:t xml:space="preserve">Le </w:t>
      </w:r>
      <w:r w:rsidR="00A966BF" w:rsidRPr="005F568F">
        <w:rPr>
          <w:rFonts w:ascii="Arial" w:hAnsi="Arial" w:cs="Arial"/>
          <w:lang w:val="fr-CA"/>
        </w:rPr>
        <w:t>CE</w:t>
      </w:r>
      <w:r w:rsidRPr="005F568F">
        <w:rPr>
          <w:rFonts w:ascii="Arial" w:hAnsi="Arial" w:cs="Arial"/>
          <w:lang w:val="fr-CA"/>
        </w:rPr>
        <w:t xml:space="preserve"> élargi</w:t>
      </w:r>
      <w:r w:rsidR="00557FD2" w:rsidRPr="005F568F">
        <w:rPr>
          <w:rFonts w:ascii="Arial" w:hAnsi="Arial" w:cs="Arial"/>
          <w:lang w:val="fr-CA"/>
        </w:rPr>
        <w:t xml:space="preserve"> (non votant),</w:t>
      </w:r>
      <w:r w:rsidRPr="005F568F">
        <w:rPr>
          <w:rFonts w:ascii="Arial" w:hAnsi="Arial" w:cs="Arial"/>
          <w:lang w:val="fr-CA"/>
        </w:rPr>
        <w:t xml:space="preserve"> inclus le </w:t>
      </w:r>
      <w:r w:rsidR="000A0FBD" w:rsidRPr="005F568F">
        <w:rPr>
          <w:rFonts w:ascii="Arial" w:hAnsi="Arial" w:cs="Arial"/>
          <w:lang w:val="fr-CA"/>
        </w:rPr>
        <w:t>c</w:t>
      </w:r>
      <w:r w:rsidRPr="005F568F">
        <w:rPr>
          <w:rFonts w:ascii="Arial" w:hAnsi="Arial" w:cs="Arial"/>
          <w:lang w:val="fr-CA"/>
        </w:rPr>
        <w:t xml:space="preserve">ommunicateur, </w:t>
      </w:r>
      <w:r w:rsidR="000A0FBD" w:rsidRPr="005F568F">
        <w:rPr>
          <w:rFonts w:ascii="Arial" w:hAnsi="Arial" w:cs="Arial"/>
          <w:lang w:val="fr-CA"/>
        </w:rPr>
        <w:t>l</w:t>
      </w:r>
      <w:r w:rsidRPr="005F568F">
        <w:rPr>
          <w:rFonts w:ascii="Arial" w:hAnsi="Arial" w:cs="Arial"/>
          <w:lang w:val="fr-CA"/>
        </w:rPr>
        <w:t xml:space="preserve">e </w:t>
      </w:r>
      <w:r w:rsidR="000A0FBD" w:rsidRPr="005F568F">
        <w:rPr>
          <w:rFonts w:ascii="Arial" w:hAnsi="Arial" w:cs="Arial"/>
          <w:lang w:val="fr-CA"/>
        </w:rPr>
        <w:t>w</w:t>
      </w:r>
      <w:r w:rsidRPr="005F568F">
        <w:rPr>
          <w:rFonts w:ascii="Arial" w:hAnsi="Arial" w:cs="Arial"/>
          <w:lang w:val="fr-CA"/>
        </w:rPr>
        <w:t>ebmestre et l’</w:t>
      </w:r>
      <w:r w:rsidR="000A0FBD" w:rsidRPr="005F568F">
        <w:rPr>
          <w:rFonts w:ascii="Arial" w:hAnsi="Arial" w:cs="Arial"/>
          <w:lang w:val="fr-CA"/>
        </w:rPr>
        <w:t>é</w:t>
      </w:r>
      <w:r w:rsidRPr="005F568F">
        <w:rPr>
          <w:rFonts w:ascii="Arial" w:hAnsi="Arial" w:cs="Arial"/>
          <w:lang w:val="fr-CA"/>
        </w:rPr>
        <w:t xml:space="preserve">ducateur. </w:t>
      </w:r>
      <w:r w:rsidR="006A7A5D" w:rsidRPr="005F568F">
        <w:rPr>
          <w:rFonts w:ascii="Arial" w:hAnsi="Arial" w:cs="Arial"/>
          <w:lang w:val="fr-CA"/>
        </w:rPr>
        <w:t xml:space="preserve">Le </w:t>
      </w:r>
      <w:r w:rsidR="00A966BF" w:rsidRPr="005F568F">
        <w:rPr>
          <w:rFonts w:ascii="Arial" w:hAnsi="Arial" w:cs="Arial"/>
          <w:lang w:val="fr-CA"/>
        </w:rPr>
        <w:t>CE</w:t>
      </w:r>
      <w:r w:rsidR="006A7A5D" w:rsidRPr="005F568F">
        <w:rPr>
          <w:rFonts w:ascii="Arial" w:hAnsi="Arial" w:cs="Arial"/>
          <w:lang w:val="fr-CA"/>
        </w:rPr>
        <w:t xml:space="preserve"> reçoit le rapport de tous les comités de la </w:t>
      </w:r>
      <w:r w:rsidR="00A821BD" w:rsidRPr="005F568F">
        <w:rPr>
          <w:rFonts w:ascii="Arial" w:hAnsi="Arial" w:cs="Arial"/>
          <w:lang w:val="fr-CA"/>
        </w:rPr>
        <w:t>SL</w:t>
      </w:r>
      <w:r w:rsidR="006A7A5D" w:rsidRPr="005F568F">
        <w:rPr>
          <w:rFonts w:ascii="Arial" w:hAnsi="Arial" w:cs="Arial"/>
          <w:lang w:val="fr-CA"/>
        </w:rPr>
        <w:t xml:space="preserve"> et s’assure de leur bon fonctionnement.</w:t>
      </w:r>
      <w:r w:rsidR="002D7334" w:rsidRPr="005F568F">
        <w:rPr>
          <w:rFonts w:ascii="Arial" w:hAnsi="Arial" w:cs="Arial"/>
          <w:lang w:val="fr-CA"/>
        </w:rPr>
        <w:t xml:space="preserve"> Le </w:t>
      </w:r>
      <w:r w:rsidR="00A966BF" w:rsidRPr="005F568F">
        <w:rPr>
          <w:rFonts w:ascii="Arial" w:hAnsi="Arial" w:cs="Arial"/>
          <w:lang w:val="fr-CA"/>
        </w:rPr>
        <w:t>CE</w:t>
      </w:r>
      <w:r w:rsidR="002D7334" w:rsidRPr="005F568F">
        <w:rPr>
          <w:rFonts w:ascii="Arial" w:hAnsi="Arial" w:cs="Arial"/>
          <w:lang w:val="fr-CA"/>
        </w:rPr>
        <w:t xml:space="preserve"> </w:t>
      </w:r>
      <w:r w:rsidR="0050362C" w:rsidRPr="005F568F">
        <w:rPr>
          <w:rFonts w:ascii="Arial" w:hAnsi="Arial" w:cs="Arial"/>
          <w:lang w:val="fr-CA"/>
        </w:rPr>
        <w:t>est responsable</w:t>
      </w:r>
      <w:r w:rsidR="00DE4A2D" w:rsidRPr="005F568F">
        <w:rPr>
          <w:rFonts w:ascii="Arial" w:hAnsi="Arial" w:cs="Arial"/>
          <w:lang w:val="fr-CA"/>
        </w:rPr>
        <w:t xml:space="preserve"> de l’application des règlements de la SL et</w:t>
      </w:r>
      <w:r w:rsidR="0050362C" w:rsidRPr="005F568F">
        <w:rPr>
          <w:rFonts w:ascii="Arial" w:hAnsi="Arial" w:cs="Arial"/>
          <w:lang w:val="fr-CA"/>
        </w:rPr>
        <w:t xml:space="preserve"> de </w:t>
      </w:r>
      <w:r w:rsidR="00BA4C4B" w:rsidRPr="005F568F">
        <w:rPr>
          <w:rFonts w:ascii="Arial" w:hAnsi="Arial" w:cs="Arial"/>
          <w:lang w:val="fr-CA"/>
        </w:rPr>
        <w:t xml:space="preserve">l’exécution de toute proposition </w:t>
      </w:r>
      <w:r w:rsidR="0050362C" w:rsidRPr="005F568F">
        <w:rPr>
          <w:rFonts w:ascii="Arial" w:hAnsi="Arial" w:cs="Arial"/>
          <w:lang w:val="fr-CA"/>
        </w:rPr>
        <w:t xml:space="preserve">faite par la SL qui est </w:t>
      </w:r>
      <w:r w:rsidR="00BA4C4B" w:rsidRPr="005F568F">
        <w:rPr>
          <w:rFonts w:ascii="Arial" w:hAnsi="Arial" w:cs="Arial"/>
          <w:lang w:val="fr-CA"/>
        </w:rPr>
        <w:t xml:space="preserve">légitime en vertu </w:t>
      </w:r>
      <w:r w:rsidR="0050362C" w:rsidRPr="005F568F">
        <w:rPr>
          <w:rFonts w:ascii="Arial" w:hAnsi="Arial" w:cs="Arial"/>
          <w:lang w:val="fr-CA"/>
        </w:rPr>
        <w:t>de ses</w:t>
      </w:r>
      <w:r w:rsidR="00BA4C4B" w:rsidRPr="005F568F">
        <w:rPr>
          <w:rFonts w:ascii="Arial" w:hAnsi="Arial" w:cs="Arial"/>
          <w:lang w:val="fr-CA"/>
        </w:rPr>
        <w:t xml:space="preserve"> règlements et </w:t>
      </w:r>
      <w:r w:rsidR="0050362C" w:rsidRPr="005F568F">
        <w:rPr>
          <w:rFonts w:ascii="Arial" w:hAnsi="Arial" w:cs="Arial"/>
          <w:lang w:val="fr-CA"/>
        </w:rPr>
        <w:t>qui est conforme aux</w:t>
      </w:r>
      <w:r w:rsidR="00BA4C4B" w:rsidRPr="005F568F">
        <w:rPr>
          <w:rFonts w:ascii="Arial" w:hAnsi="Arial" w:cs="Arial"/>
          <w:lang w:val="fr-CA"/>
        </w:rPr>
        <w:t xml:space="preserve"> </w:t>
      </w:r>
      <w:r w:rsidRPr="005F568F">
        <w:rPr>
          <w:rFonts w:ascii="Arial" w:hAnsi="Arial" w:cs="Arial"/>
          <w:lang w:val="fr-CA"/>
        </w:rPr>
        <w:t>s</w:t>
      </w:r>
      <w:r w:rsidR="00BA4C4B" w:rsidRPr="005F568F">
        <w:rPr>
          <w:rFonts w:ascii="Arial" w:hAnsi="Arial" w:cs="Arial"/>
          <w:lang w:val="fr-CA"/>
        </w:rPr>
        <w:t>tatuts de</w:t>
      </w:r>
      <w:r w:rsidR="00E54384" w:rsidRPr="005F568F">
        <w:rPr>
          <w:rFonts w:ascii="Arial" w:hAnsi="Arial" w:cs="Arial"/>
          <w:lang w:val="fr-CA"/>
        </w:rPr>
        <w:t xml:space="preserve"> </w:t>
      </w:r>
      <w:r w:rsidRPr="005F568F">
        <w:rPr>
          <w:rFonts w:ascii="Arial" w:hAnsi="Arial" w:cs="Arial"/>
          <w:lang w:val="fr-CA"/>
        </w:rPr>
        <w:t>l’AIMTA.</w:t>
      </w:r>
      <w:r w:rsidR="00635899" w:rsidRPr="005F568F">
        <w:rPr>
          <w:rFonts w:ascii="Arial" w:hAnsi="Arial" w:cs="Arial"/>
          <w:lang w:val="fr-CA"/>
        </w:rPr>
        <w:t xml:space="preserve"> </w:t>
      </w:r>
      <w:r w:rsidR="00DE4A2D" w:rsidRPr="005F568F">
        <w:rPr>
          <w:rFonts w:ascii="Arial" w:hAnsi="Arial" w:cs="Arial"/>
          <w:lang w:val="fr-CA"/>
        </w:rPr>
        <w:t>L</w:t>
      </w:r>
      <w:r w:rsidR="00BA4C4B" w:rsidRPr="005F568F">
        <w:rPr>
          <w:rFonts w:ascii="Arial" w:hAnsi="Arial" w:cs="Arial"/>
          <w:lang w:val="fr-CA"/>
        </w:rPr>
        <w:t xml:space="preserve">e </w:t>
      </w:r>
      <w:r w:rsidR="00A966BF" w:rsidRPr="005F568F">
        <w:rPr>
          <w:rFonts w:ascii="Arial" w:hAnsi="Arial" w:cs="Arial"/>
          <w:lang w:val="fr-CA"/>
        </w:rPr>
        <w:t>CE</w:t>
      </w:r>
      <w:r w:rsidR="00BA4C4B" w:rsidRPr="005F568F">
        <w:rPr>
          <w:rFonts w:ascii="Arial" w:hAnsi="Arial" w:cs="Arial"/>
          <w:lang w:val="fr-CA"/>
        </w:rPr>
        <w:t xml:space="preserve"> </w:t>
      </w:r>
      <w:r w:rsidR="00DE4A2D" w:rsidRPr="005F568F">
        <w:rPr>
          <w:rFonts w:ascii="Arial" w:hAnsi="Arial" w:cs="Arial"/>
          <w:lang w:val="fr-CA"/>
        </w:rPr>
        <w:t>est responsable de voir à la mise en œuvre des</w:t>
      </w:r>
      <w:r w:rsidR="00BA4C4B" w:rsidRPr="005F568F">
        <w:rPr>
          <w:rFonts w:ascii="Arial" w:hAnsi="Arial" w:cs="Arial"/>
          <w:lang w:val="fr-CA"/>
        </w:rPr>
        <w:t xml:space="preserve"> directives</w:t>
      </w:r>
      <w:r w:rsidR="00DE4A2D" w:rsidRPr="005F568F">
        <w:rPr>
          <w:rFonts w:ascii="Arial" w:hAnsi="Arial" w:cs="Arial"/>
          <w:lang w:val="fr-CA"/>
        </w:rPr>
        <w:t>, politiques et programmes officiels</w:t>
      </w:r>
      <w:r w:rsidR="0050362C" w:rsidRPr="005F568F">
        <w:rPr>
          <w:rFonts w:ascii="Arial" w:hAnsi="Arial" w:cs="Arial"/>
          <w:lang w:val="fr-CA"/>
        </w:rPr>
        <w:t xml:space="preserve"> </w:t>
      </w:r>
      <w:r w:rsidR="00DE4A2D" w:rsidRPr="005F568F">
        <w:rPr>
          <w:rFonts w:ascii="Arial" w:hAnsi="Arial" w:cs="Arial"/>
          <w:lang w:val="fr-CA"/>
        </w:rPr>
        <w:t xml:space="preserve">de </w:t>
      </w:r>
      <w:r w:rsidR="0050362C" w:rsidRPr="005F568F">
        <w:rPr>
          <w:rFonts w:ascii="Arial" w:hAnsi="Arial" w:cs="Arial"/>
          <w:lang w:val="fr-CA"/>
        </w:rPr>
        <w:t xml:space="preserve">la Grande </w:t>
      </w:r>
      <w:r w:rsidR="00E14FFE" w:rsidRPr="005F568F">
        <w:rPr>
          <w:rFonts w:ascii="Arial" w:hAnsi="Arial" w:cs="Arial"/>
          <w:lang w:val="fr-CA"/>
        </w:rPr>
        <w:t>l</w:t>
      </w:r>
      <w:r w:rsidR="00C25B69" w:rsidRPr="005F568F">
        <w:rPr>
          <w:rFonts w:ascii="Arial" w:hAnsi="Arial" w:cs="Arial"/>
          <w:lang w:val="fr-CA"/>
        </w:rPr>
        <w:t xml:space="preserve">oge </w:t>
      </w:r>
      <w:r w:rsidR="00DE4A2D" w:rsidRPr="005F568F">
        <w:rPr>
          <w:rFonts w:ascii="Arial" w:hAnsi="Arial" w:cs="Arial"/>
          <w:lang w:val="fr-CA"/>
        </w:rPr>
        <w:t>et du District.</w:t>
      </w:r>
    </w:p>
    <w:p w:rsidR="00B74156" w:rsidRPr="005F568F" w:rsidRDefault="00B74156" w:rsidP="004A3C4C">
      <w:pPr>
        <w:autoSpaceDE w:val="0"/>
        <w:autoSpaceDN w:val="0"/>
        <w:adjustRightInd w:val="0"/>
        <w:ind w:right="157"/>
        <w:jc w:val="both"/>
        <w:rPr>
          <w:rFonts w:ascii="Arial" w:hAnsi="Arial" w:cs="Arial"/>
          <w:b/>
          <w:lang w:val="fr-CA"/>
        </w:rPr>
      </w:pPr>
    </w:p>
    <w:p w:rsidR="00B74156" w:rsidRPr="005F568F" w:rsidRDefault="00B74156"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Le </w:t>
      </w:r>
      <w:r w:rsidR="00A966BF" w:rsidRPr="005F568F">
        <w:rPr>
          <w:rFonts w:ascii="Arial" w:hAnsi="Arial" w:cs="Arial"/>
          <w:lang w:val="fr-CA"/>
        </w:rPr>
        <w:t>CE</w:t>
      </w:r>
      <w:r w:rsidRPr="005F568F">
        <w:rPr>
          <w:rFonts w:ascii="Arial" w:hAnsi="Arial" w:cs="Arial"/>
          <w:lang w:val="fr-CA"/>
        </w:rPr>
        <w:t xml:space="preserve"> voit au bon fonctionnement du</w:t>
      </w:r>
      <w:r w:rsidR="00A11E79" w:rsidRPr="005F568F">
        <w:rPr>
          <w:rFonts w:ascii="Arial" w:hAnsi="Arial" w:cs="Arial"/>
          <w:lang w:val="fr-CA"/>
        </w:rPr>
        <w:t xml:space="preserve"> </w:t>
      </w:r>
      <w:r w:rsidR="00167F6B" w:rsidRPr="005F568F">
        <w:rPr>
          <w:rFonts w:ascii="Arial" w:hAnsi="Arial" w:cs="Arial"/>
          <w:lang w:val="fr-CA"/>
        </w:rPr>
        <w:t>l</w:t>
      </w:r>
      <w:r w:rsidR="00C25B69" w:rsidRPr="005F568F">
        <w:rPr>
          <w:rFonts w:ascii="Arial" w:hAnsi="Arial" w:cs="Arial"/>
          <w:lang w:val="fr-CA"/>
        </w:rPr>
        <w:t xml:space="preserve">ocal </w:t>
      </w:r>
      <w:r w:rsidRPr="005F568F">
        <w:rPr>
          <w:rFonts w:ascii="Arial" w:hAnsi="Arial" w:cs="Arial"/>
          <w:lang w:val="fr-CA"/>
        </w:rPr>
        <w:t xml:space="preserve">syndical </w:t>
      </w:r>
      <w:r w:rsidR="00831CE2" w:rsidRPr="005F568F">
        <w:rPr>
          <w:rFonts w:ascii="Arial" w:hAnsi="Arial" w:cs="Arial"/>
          <w:lang w:val="fr-CA"/>
        </w:rPr>
        <w:t>et décide quels équ</w:t>
      </w:r>
      <w:r w:rsidR="00335C23" w:rsidRPr="005F568F">
        <w:rPr>
          <w:rFonts w:ascii="Arial" w:hAnsi="Arial" w:cs="Arial"/>
          <w:lang w:val="fr-CA"/>
        </w:rPr>
        <w:t xml:space="preserve">ipements de bureaux, </w:t>
      </w:r>
      <w:r w:rsidRPr="005F568F">
        <w:rPr>
          <w:rFonts w:ascii="Arial" w:hAnsi="Arial" w:cs="Arial"/>
          <w:lang w:val="fr-CA"/>
        </w:rPr>
        <w:t>mobilier</w:t>
      </w:r>
      <w:r w:rsidR="00831CE2" w:rsidRPr="005F568F">
        <w:rPr>
          <w:rFonts w:ascii="Arial" w:hAnsi="Arial" w:cs="Arial"/>
          <w:lang w:val="fr-CA"/>
        </w:rPr>
        <w:t>,</w:t>
      </w:r>
      <w:r w:rsidR="00B5601F" w:rsidRPr="005F568F">
        <w:rPr>
          <w:rFonts w:ascii="Arial" w:hAnsi="Arial" w:cs="Arial"/>
          <w:lang w:val="fr-CA"/>
        </w:rPr>
        <w:t xml:space="preserve"> paperasse</w:t>
      </w:r>
      <w:r w:rsidR="00150D27" w:rsidRPr="005F568F">
        <w:rPr>
          <w:rFonts w:ascii="Arial" w:hAnsi="Arial" w:cs="Arial"/>
          <w:lang w:val="fr-CA"/>
        </w:rPr>
        <w:t xml:space="preserve">, </w:t>
      </w:r>
      <w:r w:rsidRPr="005F568F">
        <w:rPr>
          <w:rFonts w:ascii="Arial" w:hAnsi="Arial" w:cs="Arial"/>
          <w:lang w:val="fr-CA"/>
        </w:rPr>
        <w:t xml:space="preserve">outils de communications et d’informations </w:t>
      </w:r>
      <w:r w:rsidR="00831CE2" w:rsidRPr="005F568F">
        <w:rPr>
          <w:rFonts w:ascii="Arial" w:hAnsi="Arial" w:cs="Arial"/>
          <w:lang w:val="fr-CA"/>
        </w:rPr>
        <w:t>s</w:t>
      </w:r>
      <w:r w:rsidR="00150D27" w:rsidRPr="005F568F">
        <w:rPr>
          <w:rFonts w:ascii="Arial" w:hAnsi="Arial" w:cs="Arial"/>
          <w:lang w:val="fr-CA"/>
        </w:rPr>
        <w:t>ont</w:t>
      </w:r>
      <w:r w:rsidR="00831CE2" w:rsidRPr="005F568F">
        <w:rPr>
          <w:rFonts w:ascii="Arial" w:hAnsi="Arial" w:cs="Arial"/>
          <w:lang w:val="fr-CA"/>
        </w:rPr>
        <w:t xml:space="preserve"> </w:t>
      </w:r>
      <w:r w:rsidR="00335C23" w:rsidRPr="005F568F">
        <w:rPr>
          <w:rFonts w:ascii="Arial" w:hAnsi="Arial" w:cs="Arial"/>
          <w:lang w:val="fr-CA"/>
        </w:rPr>
        <w:t>jugés nécessaire</w:t>
      </w:r>
      <w:r w:rsidR="00150D27" w:rsidRPr="005F568F">
        <w:rPr>
          <w:rFonts w:ascii="Arial" w:hAnsi="Arial" w:cs="Arial"/>
          <w:lang w:val="fr-CA"/>
        </w:rPr>
        <w:t>s</w:t>
      </w:r>
      <w:r w:rsidR="00831CE2" w:rsidRPr="005F568F">
        <w:rPr>
          <w:rFonts w:ascii="Arial" w:hAnsi="Arial" w:cs="Arial"/>
          <w:lang w:val="fr-CA"/>
        </w:rPr>
        <w:t>.</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951A16"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 xml:space="preserve">Section </w:t>
      </w:r>
      <w:r w:rsidR="00EE0C71" w:rsidRPr="005F568F">
        <w:rPr>
          <w:rFonts w:ascii="Arial" w:hAnsi="Arial" w:cs="Arial"/>
          <w:u w:val="single"/>
          <w:lang w:val="fr-CA"/>
        </w:rPr>
        <w:t>2.</w:t>
      </w:r>
      <w:r w:rsidRPr="005F568F">
        <w:rPr>
          <w:rFonts w:ascii="Arial" w:hAnsi="Arial" w:cs="Arial"/>
          <w:lang w:val="fr-CA"/>
        </w:rPr>
        <w:t xml:space="preserve"> Le </w:t>
      </w:r>
      <w:r w:rsidR="0061682B" w:rsidRPr="005F568F">
        <w:rPr>
          <w:rFonts w:ascii="Arial" w:hAnsi="Arial" w:cs="Arial"/>
          <w:lang w:val="fr-CA"/>
        </w:rPr>
        <w:t>p</w:t>
      </w:r>
      <w:r w:rsidR="00EE0C71" w:rsidRPr="005F568F">
        <w:rPr>
          <w:rFonts w:ascii="Arial" w:hAnsi="Arial" w:cs="Arial"/>
          <w:lang w:val="fr-CA"/>
        </w:rPr>
        <w:t xml:space="preserve">résident, le </w:t>
      </w:r>
      <w:r w:rsidR="0061682B" w:rsidRPr="005F568F">
        <w:rPr>
          <w:rFonts w:ascii="Arial" w:hAnsi="Arial" w:cs="Arial"/>
          <w:lang w:val="fr-CA"/>
        </w:rPr>
        <w:t>v</w:t>
      </w:r>
      <w:r w:rsidRPr="005F568F">
        <w:rPr>
          <w:rFonts w:ascii="Arial" w:hAnsi="Arial" w:cs="Arial"/>
          <w:lang w:val="fr-CA"/>
        </w:rPr>
        <w:t>ice-</w:t>
      </w:r>
      <w:r w:rsidR="0061682B" w:rsidRPr="005F568F">
        <w:rPr>
          <w:rFonts w:ascii="Arial" w:hAnsi="Arial" w:cs="Arial"/>
          <w:lang w:val="fr-CA"/>
        </w:rPr>
        <w:t>p</w:t>
      </w:r>
      <w:r w:rsidR="00C25B69" w:rsidRPr="005F568F">
        <w:rPr>
          <w:rFonts w:ascii="Arial" w:hAnsi="Arial" w:cs="Arial"/>
          <w:lang w:val="fr-CA"/>
        </w:rPr>
        <w:t xml:space="preserve">résident </w:t>
      </w:r>
      <w:r w:rsidRPr="005F568F">
        <w:rPr>
          <w:rFonts w:ascii="Arial" w:hAnsi="Arial" w:cs="Arial"/>
          <w:lang w:val="fr-CA"/>
        </w:rPr>
        <w:t xml:space="preserve">et le </w:t>
      </w:r>
      <w:r w:rsidR="0061682B" w:rsidRPr="005F568F">
        <w:rPr>
          <w:rFonts w:ascii="Arial" w:hAnsi="Arial" w:cs="Arial"/>
          <w:lang w:val="fr-CA"/>
        </w:rPr>
        <w:t>s</w:t>
      </w:r>
      <w:r w:rsidRPr="005F568F">
        <w:rPr>
          <w:rFonts w:ascii="Arial" w:hAnsi="Arial" w:cs="Arial"/>
          <w:lang w:val="fr-CA"/>
        </w:rPr>
        <w:t>ecrétaire-</w:t>
      </w:r>
      <w:r w:rsidR="0061682B" w:rsidRPr="005F568F">
        <w:rPr>
          <w:rFonts w:ascii="Arial" w:hAnsi="Arial" w:cs="Arial"/>
          <w:lang w:val="fr-CA"/>
        </w:rPr>
        <w:t>t</w:t>
      </w:r>
      <w:r w:rsidR="00C25B69" w:rsidRPr="005F568F">
        <w:rPr>
          <w:rFonts w:ascii="Arial" w:hAnsi="Arial" w:cs="Arial"/>
          <w:lang w:val="fr-CA"/>
        </w:rPr>
        <w:t xml:space="preserve">résorier </w:t>
      </w:r>
      <w:r w:rsidR="00EE0C71" w:rsidRPr="005F568F">
        <w:rPr>
          <w:rFonts w:ascii="Arial" w:hAnsi="Arial" w:cs="Arial"/>
          <w:lang w:val="fr-CA"/>
        </w:rPr>
        <w:t>sont conjointement</w:t>
      </w:r>
      <w:r w:rsidR="00A25A23" w:rsidRPr="005F568F">
        <w:rPr>
          <w:rFonts w:ascii="Arial" w:hAnsi="Arial" w:cs="Arial"/>
          <w:lang w:val="fr-CA"/>
        </w:rPr>
        <w:t xml:space="preserve"> </w:t>
      </w:r>
      <w:r w:rsidR="00EE0C71" w:rsidRPr="005F568F">
        <w:rPr>
          <w:rFonts w:ascii="Arial" w:hAnsi="Arial" w:cs="Arial"/>
          <w:lang w:val="fr-CA"/>
        </w:rPr>
        <w:t xml:space="preserve">autorisés à ouvrir un compte en banque et à transiger des affaires au nom de la </w:t>
      </w:r>
      <w:r w:rsidR="00A25A23" w:rsidRPr="005F568F">
        <w:rPr>
          <w:rFonts w:ascii="Arial" w:hAnsi="Arial" w:cs="Arial"/>
          <w:lang w:val="fr-CA"/>
        </w:rPr>
        <w:t>SL.</w:t>
      </w:r>
    </w:p>
    <w:p w:rsidR="00A25A23" w:rsidRPr="005F568F" w:rsidRDefault="00A25A23"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3.</w:t>
      </w:r>
      <w:r w:rsidRPr="005F568F">
        <w:rPr>
          <w:rFonts w:ascii="Arial" w:hAnsi="Arial" w:cs="Arial"/>
          <w:lang w:val="fr-CA"/>
        </w:rPr>
        <w:t xml:space="preserve"> Tous les dirigeants</w:t>
      </w:r>
      <w:r w:rsidR="00397748" w:rsidRPr="005F568F">
        <w:rPr>
          <w:rFonts w:ascii="Arial" w:hAnsi="Arial" w:cs="Arial"/>
          <w:lang w:val="fr-CA"/>
        </w:rPr>
        <w:t>,</w:t>
      </w:r>
      <w:r w:rsidRPr="005F568F">
        <w:rPr>
          <w:rFonts w:ascii="Arial" w:hAnsi="Arial" w:cs="Arial"/>
          <w:lang w:val="fr-CA"/>
        </w:rPr>
        <w:t xml:space="preserve"> employés ou autres membres de la </w:t>
      </w:r>
      <w:r w:rsidR="00A821BD" w:rsidRPr="005F568F">
        <w:rPr>
          <w:rFonts w:ascii="Arial" w:hAnsi="Arial" w:cs="Arial"/>
          <w:lang w:val="fr-CA"/>
        </w:rPr>
        <w:t>SL</w:t>
      </w:r>
      <w:r w:rsidRPr="005F568F">
        <w:rPr>
          <w:rFonts w:ascii="Arial" w:hAnsi="Arial" w:cs="Arial"/>
          <w:lang w:val="fr-CA"/>
        </w:rPr>
        <w:t xml:space="preserve"> qui</w:t>
      </w:r>
      <w:r w:rsidR="00A25A23" w:rsidRPr="005F568F">
        <w:rPr>
          <w:rFonts w:ascii="Arial" w:hAnsi="Arial" w:cs="Arial"/>
          <w:lang w:val="fr-CA"/>
        </w:rPr>
        <w:t xml:space="preserve"> </w:t>
      </w:r>
      <w:r w:rsidRPr="005F568F">
        <w:rPr>
          <w:rFonts w:ascii="Arial" w:hAnsi="Arial" w:cs="Arial"/>
          <w:lang w:val="fr-CA"/>
        </w:rPr>
        <w:t xml:space="preserve">sont responsables des fonds de la </w:t>
      </w:r>
      <w:r w:rsidR="00A821BD" w:rsidRPr="005F568F">
        <w:rPr>
          <w:rFonts w:ascii="Arial" w:hAnsi="Arial" w:cs="Arial"/>
          <w:lang w:val="fr-CA"/>
        </w:rPr>
        <w:t>SL</w:t>
      </w:r>
      <w:r w:rsidRPr="005F568F">
        <w:rPr>
          <w:rFonts w:ascii="Arial" w:hAnsi="Arial" w:cs="Arial"/>
          <w:lang w:val="fr-CA"/>
        </w:rPr>
        <w:t xml:space="preserve"> ou qui sont appelés à en manipuler,</w:t>
      </w:r>
      <w:r w:rsidR="00A25A23" w:rsidRPr="005F568F">
        <w:rPr>
          <w:rFonts w:ascii="Arial" w:hAnsi="Arial" w:cs="Arial"/>
          <w:lang w:val="fr-CA"/>
        </w:rPr>
        <w:t xml:space="preserve"> </w:t>
      </w:r>
      <w:r w:rsidRPr="005F568F">
        <w:rPr>
          <w:rFonts w:ascii="Arial" w:hAnsi="Arial" w:cs="Arial"/>
          <w:lang w:val="fr-CA"/>
        </w:rPr>
        <w:t>son</w:t>
      </w:r>
      <w:r w:rsidR="00CA1B0B" w:rsidRPr="005F568F">
        <w:rPr>
          <w:rFonts w:ascii="Arial" w:hAnsi="Arial" w:cs="Arial"/>
          <w:lang w:val="fr-CA"/>
        </w:rPr>
        <w:t xml:space="preserve">t cautionnés en conformité des </w:t>
      </w:r>
      <w:r w:rsidR="00A11E79" w:rsidRPr="005F568F">
        <w:rPr>
          <w:rFonts w:ascii="Arial" w:hAnsi="Arial" w:cs="Arial"/>
          <w:lang w:val="fr-CA"/>
        </w:rPr>
        <w:t>s</w:t>
      </w:r>
      <w:r w:rsidRPr="005F568F">
        <w:rPr>
          <w:rFonts w:ascii="Arial" w:hAnsi="Arial" w:cs="Arial"/>
          <w:lang w:val="fr-CA"/>
        </w:rPr>
        <w:t>tatuts de l'</w:t>
      </w:r>
      <w:r w:rsidR="00DA13A2" w:rsidRPr="005F568F">
        <w:rPr>
          <w:rFonts w:ascii="Arial" w:hAnsi="Arial" w:cs="Arial"/>
          <w:lang w:val="fr-CA"/>
        </w:rPr>
        <w:t>AIMTA</w:t>
      </w:r>
      <w:r w:rsidRPr="005F568F">
        <w:rPr>
          <w:rFonts w:ascii="Arial" w:hAnsi="Arial" w:cs="Arial"/>
          <w:lang w:val="fr-CA"/>
        </w:rPr>
        <w:t xml:space="preserve"> et de la politique de l'</w:t>
      </w:r>
      <w:r w:rsidR="00DA13A2" w:rsidRPr="005F568F">
        <w:rPr>
          <w:rFonts w:ascii="Arial" w:hAnsi="Arial" w:cs="Arial"/>
          <w:lang w:val="fr-CA"/>
        </w:rPr>
        <w:t>AIMTA</w:t>
      </w:r>
      <w:r w:rsidRPr="005F568F">
        <w:rPr>
          <w:rFonts w:ascii="Arial" w:hAnsi="Arial" w:cs="Arial"/>
          <w:lang w:val="fr-CA"/>
        </w:rPr>
        <w:t xml:space="preserve"> à ce sujet.</w:t>
      </w:r>
      <w:r w:rsidR="00F945B7" w:rsidRPr="005F568F">
        <w:rPr>
          <w:rStyle w:val="FootnoteReference"/>
          <w:rFonts w:ascii="Arial" w:hAnsi="Arial" w:cs="Arial"/>
          <w:lang w:val="fr-CA"/>
        </w:rPr>
        <w:footnoteReference w:id="4"/>
      </w:r>
    </w:p>
    <w:p w:rsidR="00CA1B0B" w:rsidRPr="005F568F" w:rsidRDefault="00CA1B0B" w:rsidP="004A3C4C">
      <w:pPr>
        <w:autoSpaceDE w:val="0"/>
        <w:autoSpaceDN w:val="0"/>
        <w:adjustRightInd w:val="0"/>
        <w:ind w:right="157"/>
        <w:jc w:val="both"/>
        <w:rPr>
          <w:rFonts w:ascii="Arial" w:hAnsi="Arial" w:cs="Arial"/>
          <w:i/>
          <w:iCs/>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Tous les dirigeants</w:t>
      </w:r>
      <w:r w:rsidR="006A7A5D" w:rsidRPr="005F568F">
        <w:rPr>
          <w:rFonts w:ascii="Arial" w:hAnsi="Arial" w:cs="Arial"/>
          <w:lang w:val="fr-CA"/>
        </w:rPr>
        <w:t xml:space="preserve"> de la </w:t>
      </w:r>
      <w:r w:rsidR="00A821BD" w:rsidRPr="005F568F">
        <w:rPr>
          <w:rFonts w:ascii="Arial" w:hAnsi="Arial" w:cs="Arial"/>
          <w:lang w:val="fr-CA"/>
        </w:rPr>
        <w:t>SL</w:t>
      </w:r>
      <w:r w:rsidR="006A7A5D" w:rsidRPr="005F568F">
        <w:rPr>
          <w:rFonts w:ascii="Arial" w:hAnsi="Arial" w:cs="Arial"/>
          <w:lang w:val="fr-CA"/>
        </w:rPr>
        <w:t xml:space="preserve">, au terme </w:t>
      </w:r>
      <w:r w:rsidRPr="005F568F">
        <w:rPr>
          <w:rFonts w:ascii="Arial" w:hAnsi="Arial" w:cs="Arial"/>
          <w:lang w:val="fr-CA"/>
        </w:rPr>
        <w:t>de leur mandat</w:t>
      </w:r>
      <w:r w:rsidR="008519B5" w:rsidRPr="005F568F">
        <w:rPr>
          <w:rFonts w:ascii="Arial" w:hAnsi="Arial" w:cs="Arial"/>
          <w:lang w:val="fr-CA"/>
        </w:rPr>
        <w:t>,</w:t>
      </w:r>
      <w:r w:rsidRPr="005F568F">
        <w:rPr>
          <w:rFonts w:ascii="Arial" w:hAnsi="Arial" w:cs="Arial"/>
          <w:lang w:val="fr-CA"/>
        </w:rPr>
        <w:t xml:space="preserve"> en cas</w:t>
      </w:r>
      <w:r w:rsidR="00A25A23" w:rsidRPr="005F568F">
        <w:rPr>
          <w:rFonts w:ascii="Arial" w:hAnsi="Arial" w:cs="Arial"/>
          <w:lang w:val="fr-CA"/>
        </w:rPr>
        <w:t xml:space="preserve"> </w:t>
      </w:r>
      <w:r w:rsidRPr="005F568F">
        <w:rPr>
          <w:rFonts w:ascii="Arial" w:hAnsi="Arial" w:cs="Arial"/>
          <w:lang w:val="fr-CA"/>
        </w:rPr>
        <w:t>de démission ou de destitution, remettront à ceux qui leur succèdent</w:t>
      </w:r>
      <w:r w:rsidR="008519B5" w:rsidRPr="005F568F">
        <w:rPr>
          <w:rFonts w:ascii="Arial" w:hAnsi="Arial" w:cs="Arial"/>
          <w:lang w:val="fr-CA"/>
        </w:rPr>
        <w:t>;</w:t>
      </w:r>
      <w:r w:rsidRPr="005F568F">
        <w:rPr>
          <w:rFonts w:ascii="Arial" w:hAnsi="Arial" w:cs="Arial"/>
          <w:lang w:val="fr-CA"/>
        </w:rPr>
        <w:t xml:space="preserve"> tous les livres,</w:t>
      </w:r>
      <w:r w:rsidR="00A25A23" w:rsidRPr="005F568F">
        <w:rPr>
          <w:rFonts w:ascii="Arial" w:hAnsi="Arial" w:cs="Arial"/>
          <w:lang w:val="fr-CA"/>
        </w:rPr>
        <w:t xml:space="preserve"> </w:t>
      </w:r>
      <w:r w:rsidRPr="005F568F">
        <w:rPr>
          <w:rFonts w:ascii="Arial" w:hAnsi="Arial" w:cs="Arial"/>
          <w:lang w:val="fr-CA"/>
        </w:rPr>
        <w:t xml:space="preserve">papiers, documents, fonds et autres biens de la </w:t>
      </w:r>
      <w:r w:rsidR="00A821BD" w:rsidRPr="005F568F">
        <w:rPr>
          <w:rFonts w:ascii="Arial" w:hAnsi="Arial" w:cs="Arial"/>
          <w:lang w:val="fr-CA"/>
        </w:rPr>
        <w:t>SL</w:t>
      </w:r>
      <w:r w:rsidRPr="005F568F">
        <w:rPr>
          <w:rFonts w:ascii="Arial" w:hAnsi="Arial" w:cs="Arial"/>
          <w:lang w:val="fr-CA"/>
        </w:rPr>
        <w:t xml:space="preserve"> au cours de la semaine</w:t>
      </w:r>
      <w:r w:rsidR="00A25A23" w:rsidRPr="005F568F">
        <w:rPr>
          <w:rFonts w:ascii="Arial" w:hAnsi="Arial" w:cs="Arial"/>
          <w:lang w:val="fr-CA"/>
        </w:rPr>
        <w:t xml:space="preserve"> </w:t>
      </w:r>
      <w:r w:rsidRPr="005F568F">
        <w:rPr>
          <w:rFonts w:ascii="Arial" w:hAnsi="Arial" w:cs="Arial"/>
          <w:lang w:val="fr-CA"/>
        </w:rPr>
        <w:t>qui suit l'accession de leurs successeurs à leurs postes.</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5.</w:t>
      </w:r>
      <w:r w:rsidRPr="005F568F">
        <w:rPr>
          <w:rFonts w:ascii="Arial" w:hAnsi="Arial" w:cs="Arial"/>
          <w:b/>
          <w:lang w:val="fr-CA"/>
        </w:rPr>
        <w:t xml:space="preserve"> </w:t>
      </w:r>
      <w:r w:rsidRPr="005F568F">
        <w:rPr>
          <w:rFonts w:ascii="Arial" w:hAnsi="Arial" w:cs="Arial"/>
          <w:lang w:val="fr-CA"/>
        </w:rPr>
        <w:t xml:space="preserve">S'il arrive qu'un dirigeant de cette </w:t>
      </w:r>
      <w:r w:rsidR="00A821BD" w:rsidRPr="005F568F">
        <w:rPr>
          <w:rFonts w:ascii="Arial" w:hAnsi="Arial" w:cs="Arial"/>
          <w:lang w:val="fr-CA"/>
        </w:rPr>
        <w:t>SL</w:t>
      </w:r>
      <w:r w:rsidRPr="005F568F">
        <w:rPr>
          <w:rFonts w:ascii="Arial" w:hAnsi="Arial" w:cs="Arial"/>
          <w:lang w:val="fr-CA"/>
        </w:rPr>
        <w:t xml:space="preserve"> s'absente de trois (3)</w:t>
      </w:r>
      <w:r w:rsidR="00A25A23" w:rsidRPr="005F568F">
        <w:rPr>
          <w:rFonts w:ascii="Arial" w:hAnsi="Arial" w:cs="Arial"/>
          <w:lang w:val="fr-CA"/>
        </w:rPr>
        <w:t xml:space="preserve"> </w:t>
      </w:r>
      <w:r w:rsidR="00CF0A30" w:rsidRPr="005F568F">
        <w:rPr>
          <w:rFonts w:ascii="Arial" w:hAnsi="Arial" w:cs="Arial"/>
          <w:lang w:val="fr-CA"/>
        </w:rPr>
        <w:t xml:space="preserve">réunions </w:t>
      </w:r>
      <w:r w:rsidRPr="005F568F">
        <w:rPr>
          <w:rFonts w:ascii="Arial" w:hAnsi="Arial" w:cs="Arial"/>
          <w:lang w:val="fr-CA"/>
        </w:rPr>
        <w:t xml:space="preserve">consécutives de la </w:t>
      </w:r>
      <w:r w:rsidR="00A821BD" w:rsidRPr="005F568F">
        <w:rPr>
          <w:rFonts w:ascii="Arial" w:hAnsi="Arial" w:cs="Arial"/>
          <w:lang w:val="fr-CA"/>
        </w:rPr>
        <w:t>SL</w:t>
      </w:r>
      <w:r w:rsidRPr="005F568F">
        <w:rPr>
          <w:rFonts w:ascii="Arial" w:hAnsi="Arial" w:cs="Arial"/>
          <w:lang w:val="fr-CA"/>
        </w:rPr>
        <w:t xml:space="preserve"> sans en avoir été excusé, </w:t>
      </w:r>
      <w:r w:rsidR="00127BB7" w:rsidRPr="005F568F">
        <w:rPr>
          <w:rFonts w:ascii="Arial" w:hAnsi="Arial" w:cs="Arial"/>
          <w:lang w:val="fr-CA"/>
        </w:rPr>
        <w:t xml:space="preserve">il sera présumé que </w:t>
      </w:r>
      <w:r w:rsidR="00375B92" w:rsidRPr="005F568F">
        <w:rPr>
          <w:rFonts w:ascii="Arial" w:hAnsi="Arial" w:cs="Arial"/>
          <w:lang w:val="fr-CA"/>
        </w:rPr>
        <w:t>ce</w:t>
      </w:r>
      <w:r w:rsidRPr="005F568F">
        <w:rPr>
          <w:rFonts w:ascii="Arial" w:hAnsi="Arial" w:cs="Arial"/>
          <w:lang w:val="fr-CA"/>
        </w:rPr>
        <w:t xml:space="preserve"> dirigeant aura à toutes fins</w:t>
      </w:r>
      <w:r w:rsidR="00A25A23" w:rsidRPr="005F568F">
        <w:rPr>
          <w:rFonts w:ascii="Arial" w:hAnsi="Arial" w:cs="Arial"/>
          <w:lang w:val="fr-CA"/>
        </w:rPr>
        <w:t xml:space="preserve"> </w:t>
      </w:r>
      <w:r w:rsidRPr="005F568F">
        <w:rPr>
          <w:rFonts w:ascii="Arial" w:hAnsi="Arial" w:cs="Arial"/>
          <w:lang w:val="fr-CA"/>
        </w:rPr>
        <w:t xml:space="preserve">pratiques démissionné de son poste. </w:t>
      </w:r>
    </w:p>
    <w:p w:rsidR="00F62FDA" w:rsidRPr="005F568F" w:rsidRDefault="00F62FDA" w:rsidP="004A3C4C">
      <w:pPr>
        <w:autoSpaceDE w:val="0"/>
        <w:autoSpaceDN w:val="0"/>
        <w:adjustRightInd w:val="0"/>
        <w:ind w:right="157"/>
        <w:jc w:val="both"/>
        <w:rPr>
          <w:rFonts w:ascii="Arial" w:hAnsi="Arial" w:cs="Arial"/>
          <w:lang w:val="fr-CA"/>
        </w:rPr>
      </w:pPr>
    </w:p>
    <w:p w:rsidR="00EE0C71" w:rsidRPr="00624534" w:rsidRDefault="00EE0C71" w:rsidP="004A3C4C">
      <w:pPr>
        <w:autoSpaceDE w:val="0"/>
        <w:autoSpaceDN w:val="0"/>
        <w:adjustRightInd w:val="0"/>
        <w:ind w:left="1560" w:right="157" w:hanging="840"/>
        <w:jc w:val="both"/>
        <w:rPr>
          <w:rFonts w:ascii="Arial" w:hAnsi="Arial" w:cs="Arial"/>
          <w:sz w:val="22"/>
          <w:lang w:val="fr-CA"/>
        </w:rPr>
      </w:pPr>
      <w:r w:rsidRPr="00624534">
        <w:rPr>
          <w:rFonts w:ascii="Arial" w:hAnsi="Arial" w:cs="Arial"/>
          <w:b/>
          <w:sz w:val="22"/>
          <w:lang w:val="fr-CA"/>
        </w:rPr>
        <w:t xml:space="preserve">NOTE: </w:t>
      </w:r>
      <w:r w:rsidR="003D6961">
        <w:rPr>
          <w:rFonts w:ascii="Arial" w:hAnsi="Arial" w:cs="Arial"/>
          <w:b/>
          <w:sz w:val="22"/>
          <w:lang w:val="fr-CA"/>
        </w:rPr>
        <w:t xml:space="preserve">  </w:t>
      </w:r>
      <w:r w:rsidRPr="00624534">
        <w:rPr>
          <w:rFonts w:ascii="Arial" w:hAnsi="Arial" w:cs="Arial"/>
          <w:sz w:val="22"/>
          <w:lang w:val="fr-CA"/>
        </w:rPr>
        <w:t>L</w:t>
      </w:r>
      <w:r w:rsidR="008519B5" w:rsidRPr="00624534">
        <w:rPr>
          <w:rFonts w:ascii="Arial" w:hAnsi="Arial" w:cs="Arial"/>
          <w:sz w:val="22"/>
          <w:lang w:val="fr-CA"/>
        </w:rPr>
        <w:t xml:space="preserve">es mots "réunions consécutives" </w:t>
      </w:r>
      <w:r w:rsidRPr="00624534">
        <w:rPr>
          <w:rFonts w:ascii="Arial" w:hAnsi="Arial" w:cs="Arial"/>
          <w:sz w:val="22"/>
          <w:lang w:val="fr-CA"/>
        </w:rPr>
        <w:t>s'appliquent à une combinaison de</w:t>
      </w:r>
      <w:r w:rsidR="00CF0A30" w:rsidRPr="00624534">
        <w:rPr>
          <w:rFonts w:ascii="Arial" w:hAnsi="Arial" w:cs="Arial"/>
          <w:sz w:val="22"/>
          <w:lang w:val="fr-CA"/>
        </w:rPr>
        <w:t xml:space="preserve"> réunions du </w:t>
      </w:r>
      <w:r w:rsidR="00A966BF" w:rsidRPr="00624534">
        <w:rPr>
          <w:rFonts w:ascii="Arial" w:hAnsi="Arial" w:cs="Arial"/>
          <w:sz w:val="22"/>
          <w:lang w:val="fr-CA"/>
        </w:rPr>
        <w:t>CE</w:t>
      </w:r>
      <w:r w:rsidR="00F62FDA" w:rsidRPr="00624534">
        <w:rPr>
          <w:rFonts w:ascii="Arial" w:hAnsi="Arial" w:cs="Arial"/>
          <w:sz w:val="22"/>
          <w:lang w:val="fr-CA"/>
        </w:rPr>
        <w:t>,</w:t>
      </w:r>
      <w:r w:rsidR="003D6961">
        <w:rPr>
          <w:rFonts w:ascii="Arial" w:hAnsi="Arial" w:cs="Arial"/>
          <w:sz w:val="22"/>
          <w:lang w:val="fr-CA"/>
        </w:rPr>
        <w:t xml:space="preserve"> </w:t>
      </w:r>
      <w:r w:rsidRPr="00624534">
        <w:rPr>
          <w:rFonts w:ascii="Arial" w:hAnsi="Arial" w:cs="Arial"/>
          <w:sz w:val="22"/>
          <w:lang w:val="fr-CA"/>
        </w:rPr>
        <w:t>de</w:t>
      </w:r>
      <w:r w:rsidR="00A25A23" w:rsidRPr="00624534">
        <w:rPr>
          <w:rFonts w:ascii="Arial" w:hAnsi="Arial" w:cs="Arial"/>
          <w:sz w:val="22"/>
          <w:lang w:val="fr-CA"/>
        </w:rPr>
        <w:t xml:space="preserve"> </w:t>
      </w:r>
      <w:r w:rsidRPr="00624534">
        <w:rPr>
          <w:rFonts w:ascii="Arial" w:hAnsi="Arial" w:cs="Arial"/>
          <w:sz w:val="22"/>
          <w:lang w:val="fr-CA"/>
        </w:rPr>
        <w:t xml:space="preserve">réunions ordinaires </w:t>
      </w:r>
      <w:r w:rsidR="002D7E6F" w:rsidRPr="00624534">
        <w:rPr>
          <w:rFonts w:ascii="Arial" w:hAnsi="Arial" w:cs="Arial"/>
          <w:sz w:val="22"/>
          <w:lang w:val="fr-CA"/>
        </w:rPr>
        <w:t xml:space="preserve">et extraordinaires </w:t>
      </w:r>
      <w:r w:rsidRPr="00624534">
        <w:rPr>
          <w:rFonts w:ascii="Arial" w:hAnsi="Arial" w:cs="Arial"/>
          <w:sz w:val="22"/>
          <w:lang w:val="fr-CA"/>
        </w:rPr>
        <w:t xml:space="preserve">de la </w:t>
      </w:r>
      <w:r w:rsidR="00A821BD" w:rsidRPr="00624534">
        <w:rPr>
          <w:rFonts w:ascii="Arial" w:hAnsi="Arial" w:cs="Arial"/>
          <w:sz w:val="22"/>
          <w:lang w:val="fr-CA"/>
        </w:rPr>
        <w:t>SL</w:t>
      </w:r>
      <w:r w:rsidRPr="00624534">
        <w:rPr>
          <w:rFonts w:ascii="Arial" w:hAnsi="Arial" w:cs="Arial"/>
          <w:sz w:val="22"/>
          <w:lang w:val="fr-CA"/>
        </w:rPr>
        <w:t>.</w:t>
      </w:r>
    </w:p>
    <w:p w:rsidR="004A3C4C" w:rsidRPr="005F568F" w:rsidRDefault="004A3C4C" w:rsidP="004A3C4C">
      <w:pPr>
        <w:autoSpaceDE w:val="0"/>
        <w:autoSpaceDN w:val="0"/>
        <w:adjustRightInd w:val="0"/>
        <w:ind w:right="157"/>
        <w:rPr>
          <w:rFonts w:ascii="Arial" w:hAnsi="Arial" w:cs="Arial"/>
          <w:b/>
          <w:lang w:val="fr-CA"/>
        </w:rPr>
      </w:pPr>
    </w:p>
    <w:p w:rsidR="00150D27" w:rsidRPr="005F568F" w:rsidRDefault="00361065"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ARTICLES VII</w:t>
      </w:r>
    </w:p>
    <w:p w:rsidR="00150D27" w:rsidRPr="005F568F" w:rsidRDefault="00150D27"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 xml:space="preserve">LE PRÉSIDENT DE LA </w:t>
      </w:r>
      <w:r w:rsidR="00A821BD" w:rsidRPr="005F568F">
        <w:rPr>
          <w:rFonts w:ascii="Arial" w:hAnsi="Arial" w:cs="Arial"/>
          <w:b/>
          <w:lang w:val="fr-CA"/>
        </w:rPr>
        <w:t>S</w:t>
      </w:r>
      <w:r w:rsidR="00A25A23" w:rsidRPr="005F568F">
        <w:rPr>
          <w:rFonts w:ascii="Arial" w:hAnsi="Arial" w:cs="Arial"/>
          <w:b/>
          <w:lang w:val="fr-CA"/>
        </w:rPr>
        <w:t xml:space="preserve">ECTION </w:t>
      </w:r>
      <w:r w:rsidR="00A821BD" w:rsidRPr="005F568F">
        <w:rPr>
          <w:rFonts w:ascii="Arial" w:hAnsi="Arial" w:cs="Arial"/>
          <w:b/>
          <w:lang w:val="fr-CA"/>
        </w:rPr>
        <w:t>L</w:t>
      </w:r>
      <w:r w:rsidR="00A25A23" w:rsidRPr="005F568F">
        <w:rPr>
          <w:rFonts w:ascii="Arial" w:hAnsi="Arial" w:cs="Arial"/>
          <w:b/>
          <w:lang w:val="fr-CA"/>
        </w:rPr>
        <w:t>OCALE</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00B80C36" w:rsidRPr="005F568F">
        <w:rPr>
          <w:rFonts w:ascii="Arial" w:hAnsi="Arial" w:cs="Arial"/>
          <w:lang w:val="fr-CA"/>
        </w:rPr>
        <w:t xml:space="preserve"> Le </w:t>
      </w:r>
      <w:r w:rsidR="0090372A" w:rsidRPr="005F568F">
        <w:rPr>
          <w:rFonts w:ascii="Arial" w:hAnsi="Arial" w:cs="Arial"/>
          <w:lang w:val="fr-CA"/>
        </w:rPr>
        <w:t>p</w:t>
      </w:r>
      <w:r w:rsidRPr="005F568F">
        <w:rPr>
          <w:rFonts w:ascii="Arial" w:hAnsi="Arial" w:cs="Arial"/>
          <w:lang w:val="fr-CA"/>
        </w:rPr>
        <w:t xml:space="preserve">résident </w:t>
      </w:r>
      <w:r w:rsidR="00150D27" w:rsidRPr="005F568F">
        <w:rPr>
          <w:rFonts w:ascii="Arial" w:hAnsi="Arial" w:cs="Arial"/>
          <w:lang w:val="fr-CA"/>
        </w:rPr>
        <w:t xml:space="preserve">de la SL </w:t>
      </w:r>
      <w:r w:rsidR="0075540A" w:rsidRPr="005F568F">
        <w:rPr>
          <w:rFonts w:ascii="Arial" w:hAnsi="Arial" w:cs="Arial"/>
          <w:lang w:val="fr-CA"/>
        </w:rPr>
        <w:t>nomme</w:t>
      </w:r>
      <w:r w:rsidR="00150D27" w:rsidRPr="005F568F">
        <w:rPr>
          <w:rFonts w:ascii="Arial" w:hAnsi="Arial" w:cs="Arial"/>
          <w:lang w:val="fr-CA"/>
        </w:rPr>
        <w:t>,</w:t>
      </w:r>
      <w:r w:rsidRPr="005F568F">
        <w:rPr>
          <w:rFonts w:ascii="Arial" w:hAnsi="Arial" w:cs="Arial"/>
          <w:lang w:val="fr-CA"/>
        </w:rPr>
        <w:t xml:space="preserve"> avec l’approbation du</w:t>
      </w:r>
      <w:r w:rsidR="00A25A23" w:rsidRPr="005F568F">
        <w:rPr>
          <w:rFonts w:ascii="Arial" w:hAnsi="Arial" w:cs="Arial"/>
          <w:lang w:val="fr-CA"/>
        </w:rPr>
        <w:t xml:space="preserve"> </w:t>
      </w:r>
      <w:r w:rsidR="00A966BF" w:rsidRPr="005F568F">
        <w:rPr>
          <w:rFonts w:ascii="Arial" w:hAnsi="Arial" w:cs="Arial"/>
          <w:lang w:val="fr-CA"/>
        </w:rPr>
        <w:t>CE</w:t>
      </w:r>
      <w:r w:rsidR="00150D27" w:rsidRPr="005F568F">
        <w:rPr>
          <w:rFonts w:ascii="Arial" w:hAnsi="Arial" w:cs="Arial"/>
          <w:lang w:val="fr-CA"/>
        </w:rPr>
        <w:t>,</w:t>
      </w:r>
      <w:r w:rsidRPr="005F568F">
        <w:rPr>
          <w:rFonts w:ascii="Arial" w:hAnsi="Arial" w:cs="Arial"/>
          <w:lang w:val="fr-CA"/>
        </w:rPr>
        <w:t xml:space="preserve"> tous les membres de comités à l’exception</w:t>
      </w:r>
      <w:r w:rsidR="00A25A23" w:rsidRPr="005F568F">
        <w:rPr>
          <w:rFonts w:ascii="Arial" w:hAnsi="Arial" w:cs="Arial"/>
          <w:lang w:val="fr-CA"/>
        </w:rPr>
        <w:t xml:space="preserve"> </w:t>
      </w:r>
      <w:r w:rsidRPr="005F568F">
        <w:rPr>
          <w:rFonts w:ascii="Arial" w:hAnsi="Arial" w:cs="Arial"/>
          <w:lang w:val="fr-CA"/>
        </w:rPr>
        <w:t>des</w:t>
      </w:r>
      <w:r w:rsidR="00A25A23" w:rsidRPr="005F568F">
        <w:rPr>
          <w:rFonts w:ascii="Arial" w:hAnsi="Arial" w:cs="Arial"/>
          <w:lang w:val="fr-CA"/>
        </w:rPr>
        <w:t xml:space="preserve"> comités </w:t>
      </w:r>
      <w:r w:rsidR="00E6515F" w:rsidRPr="005F568F">
        <w:rPr>
          <w:rFonts w:ascii="Arial" w:hAnsi="Arial" w:cs="Arial"/>
          <w:lang w:val="fr-CA"/>
        </w:rPr>
        <w:t xml:space="preserve">et postes </w:t>
      </w:r>
      <w:r w:rsidR="00A25A23" w:rsidRPr="005F568F">
        <w:rPr>
          <w:rFonts w:ascii="Arial" w:hAnsi="Arial" w:cs="Arial"/>
          <w:lang w:val="fr-CA"/>
        </w:rPr>
        <w:t>élus selon les règlements de la SL.</w:t>
      </w:r>
      <w:r w:rsidR="00B80C36" w:rsidRPr="005F568F">
        <w:rPr>
          <w:rFonts w:ascii="Arial" w:hAnsi="Arial" w:cs="Arial"/>
          <w:lang w:val="fr-CA"/>
        </w:rPr>
        <w:t xml:space="preserve"> </w:t>
      </w:r>
      <w:r w:rsidR="00442460" w:rsidRPr="005F568F">
        <w:rPr>
          <w:rFonts w:ascii="Arial" w:hAnsi="Arial" w:cs="Arial"/>
          <w:lang w:val="fr-CA"/>
        </w:rPr>
        <w:t>Plus spécifiquement, l</w:t>
      </w:r>
      <w:r w:rsidR="00B80C36" w:rsidRPr="005F568F">
        <w:rPr>
          <w:rFonts w:ascii="Arial" w:hAnsi="Arial" w:cs="Arial"/>
          <w:lang w:val="fr-CA"/>
        </w:rPr>
        <w:t xml:space="preserve">e </w:t>
      </w:r>
      <w:r w:rsidR="0090372A" w:rsidRPr="005F568F">
        <w:rPr>
          <w:rFonts w:ascii="Arial" w:hAnsi="Arial" w:cs="Arial"/>
          <w:lang w:val="fr-CA"/>
        </w:rPr>
        <w:t>p</w:t>
      </w:r>
      <w:r w:rsidR="007D4EFF" w:rsidRPr="005F568F">
        <w:rPr>
          <w:rFonts w:ascii="Arial" w:hAnsi="Arial" w:cs="Arial"/>
          <w:lang w:val="fr-CA"/>
        </w:rPr>
        <w:t>résident nomme</w:t>
      </w:r>
      <w:r w:rsidR="00B80C36" w:rsidRPr="005F568F">
        <w:rPr>
          <w:rFonts w:ascii="Arial" w:hAnsi="Arial" w:cs="Arial"/>
          <w:lang w:val="fr-CA"/>
        </w:rPr>
        <w:t xml:space="preserve"> le </w:t>
      </w:r>
      <w:r w:rsidR="0090372A" w:rsidRPr="005F568F">
        <w:rPr>
          <w:rFonts w:ascii="Arial" w:hAnsi="Arial" w:cs="Arial"/>
          <w:lang w:val="fr-CA"/>
        </w:rPr>
        <w:t>c</w:t>
      </w:r>
      <w:r w:rsidR="00B80C36" w:rsidRPr="005F568F">
        <w:rPr>
          <w:rFonts w:ascii="Arial" w:hAnsi="Arial" w:cs="Arial"/>
          <w:lang w:val="fr-CA"/>
        </w:rPr>
        <w:t xml:space="preserve">ommunicateur, le </w:t>
      </w:r>
      <w:r w:rsidR="0090372A" w:rsidRPr="005F568F">
        <w:rPr>
          <w:rFonts w:ascii="Arial" w:hAnsi="Arial" w:cs="Arial"/>
          <w:lang w:val="fr-CA"/>
        </w:rPr>
        <w:t>w</w:t>
      </w:r>
      <w:r w:rsidR="00B80C36" w:rsidRPr="005F568F">
        <w:rPr>
          <w:rFonts w:ascii="Arial" w:hAnsi="Arial" w:cs="Arial"/>
          <w:lang w:val="fr-CA"/>
        </w:rPr>
        <w:t>ebmestre et l’</w:t>
      </w:r>
      <w:r w:rsidR="0090372A" w:rsidRPr="005F568F">
        <w:rPr>
          <w:rFonts w:ascii="Arial" w:hAnsi="Arial" w:cs="Arial"/>
          <w:lang w:val="fr-CA"/>
        </w:rPr>
        <w:t>é</w:t>
      </w:r>
      <w:r w:rsidR="00EB0DD9" w:rsidRPr="005F568F">
        <w:rPr>
          <w:rFonts w:ascii="Arial" w:hAnsi="Arial" w:cs="Arial"/>
          <w:lang w:val="fr-CA"/>
        </w:rPr>
        <w:t>ducateur, conformément aux s</w:t>
      </w:r>
      <w:r w:rsidRPr="005F568F">
        <w:rPr>
          <w:rFonts w:ascii="Arial" w:hAnsi="Arial" w:cs="Arial"/>
          <w:lang w:val="fr-CA"/>
        </w:rPr>
        <w:t>tatuts de</w:t>
      </w:r>
      <w:r w:rsidR="0075540A" w:rsidRPr="005F568F">
        <w:rPr>
          <w:rFonts w:ascii="Arial" w:hAnsi="Arial" w:cs="Arial"/>
          <w:lang w:val="fr-CA"/>
        </w:rPr>
        <w:t xml:space="preserve"> </w:t>
      </w:r>
      <w:r w:rsidRPr="005F568F">
        <w:rPr>
          <w:rFonts w:ascii="Arial" w:hAnsi="Arial" w:cs="Arial"/>
          <w:lang w:val="fr-CA"/>
        </w:rPr>
        <w:t>l’</w:t>
      </w:r>
      <w:r w:rsidR="00DA13A2" w:rsidRPr="005F568F">
        <w:rPr>
          <w:rFonts w:ascii="Arial" w:hAnsi="Arial" w:cs="Arial"/>
          <w:lang w:val="fr-CA"/>
        </w:rPr>
        <w:t>AIMTA</w:t>
      </w:r>
      <w:r w:rsidRPr="005F568F">
        <w:rPr>
          <w:rFonts w:ascii="Arial" w:hAnsi="Arial" w:cs="Arial"/>
          <w:lang w:val="fr-CA"/>
        </w:rPr>
        <w:t>.</w:t>
      </w:r>
      <w:r w:rsidR="00F945B7" w:rsidRPr="005F568F">
        <w:rPr>
          <w:rStyle w:val="FootnoteReference"/>
          <w:rFonts w:ascii="Arial" w:hAnsi="Arial" w:cs="Arial"/>
          <w:lang w:val="fr-CA"/>
        </w:rPr>
        <w:footnoteReference w:id="5"/>
      </w:r>
    </w:p>
    <w:p w:rsidR="00B80BB4" w:rsidRDefault="00B80BB4" w:rsidP="004A3C4C">
      <w:pPr>
        <w:ind w:right="157"/>
        <w:rPr>
          <w:rFonts w:ascii="Arial" w:hAnsi="Arial" w:cs="Arial"/>
          <w:b/>
          <w:lang w:val="fr-CA"/>
        </w:rPr>
      </w:pPr>
    </w:p>
    <w:p w:rsidR="004A3C4C" w:rsidRDefault="004A3C4C" w:rsidP="004A3C4C">
      <w:pPr>
        <w:ind w:right="157"/>
        <w:rPr>
          <w:rFonts w:ascii="Arial" w:hAnsi="Arial" w:cs="Arial"/>
          <w:b/>
          <w:lang w:val="fr-CA"/>
        </w:rPr>
      </w:pPr>
    </w:p>
    <w:p w:rsidR="00E6515F" w:rsidRPr="005F568F" w:rsidRDefault="00361065"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ARTICLES VIII</w:t>
      </w:r>
    </w:p>
    <w:p w:rsidR="00EE0C71" w:rsidRPr="005F568F" w:rsidRDefault="00EE0C71" w:rsidP="004A3C4C">
      <w:pPr>
        <w:autoSpaceDE w:val="0"/>
        <w:autoSpaceDN w:val="0"/>
        <w:adjustRightInd w:val="0"/>
        <w:ind w:left="142" w:right="157" w:hanging="142"/>
        <w:jc w:val="both"/>
        <w:rPr>
          <w:rFonts w:ascii="Arial" w:hAnsi="Arial" w:cs="Arial"/>
          <w:b/>
          <w:lang w:val="fr-CA"/>
        </w:rPr>
      </w:pPr>
    </w:p>
    <w:p w:rsidR="00B21C7F" w:rsidRPr="005F568F" w:rsidRDefault="00B21C7F" w:rsidP="004A3C4C">
      <w:pPr>
        <w:autoSpaceDE w:val="0"/>
        <w:autoSpaceDN w:val="0"/>
        <w:adjustRightInd w:val="0"/>
        <w:ind w:right="157"/>
        <w:jc w:val="center"/>
        <w:rPr>
          <w:rFonts w:ascii="Arial" w:hAnsi="Arial" w:cs="Arial"/>
          <w:b/>
          <w:lang w:val="fr-CA"/>
        </w:rPr>
      </w:pPr>
      <w:r w:rsidRPr="005F568F">
        <w:rPr>
          <w:rFonts w:ascii="Arial" w:hAnsi="Arial" w:cs="Arial"/>
          <w:b/>
          <w:lang w:val="fr-CA"/>
        </w:rPr>
        <w:t>COMPOSITION DES COMITÉS</w:t>
      </w:r>
    </w:p>
    <w:p w:rsidR="00EE0C71" w:rsidRPr="005F568F" w:rsidRDefault="00EE0C71" w:rsidP="004A3C4C">
      <w:pPr>
        <w:autoSpaceDE w:val="0"/>
        <w:autoSpaceDN w:val="0"/>
        <w:adjustRightInd w:val="0"/>
        <w:ind w:right="157"/>
        <w:jc w:val="both"/>
        <w:rPr>
          <w:rFonts w:ascii="Arial" w:hAnsi="Arial" w:cs="Arial"/>
          <w:lang w:val="fr-CA"/>
        </w:rPr>
      </w:pPr>
    </w:p>
    <w:p w:rsidR="00351610"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w:t>
      </w:r>
      <w:r w:rsidR="00351610" w:rsidRPr="005F568F">
        <w:rPr>
          <w:rFonts w:ascii="Arial" w:hAnsi="Arial" w:cs="Arial"/>
          <w:lang w:val="fr-CA"/>
        </w:rPr>
        <w:t xml:space="preserve"> </w:t>
      </w:r>
      <w:r w:rsidR="00B80C36" w:rsidRPr="005F568F">
        <w:rPr>
          <w:rFonts w:ascii="Arial" w:hAnsi="Arial" w:cs="Arial"/>
          <w:lang w:val="fr-CA"/>
        </w:rPr>
        <w:t xml:space="preserve">Les mises en candidature aux </w:t>
      </w:r>
      <w:r w:rsidR="00351610" w:rsidRPr="005F568F">
        <w:rPr>
          <w:rFonts w:ascii="Arial" w:hAnsi="Arial" w:cs="Arial"/>
          <w:lang w:val="fr-CA"/>
        </w:rPr>
        <w:t>poste</w:t>
      </w:r>
      <w:r w:rsidR="00B80C36" w:rsidRPr="005F568F">
        <w:rPr>
          <w:rFonts w:ascii="Arial" w:hAnsi="Arial" w:cs="Arial"/>
          <w:lang w:val="fr-CA"/>
        </w:rPr>
        <w:t>s</w:t>
      </w:r>
      <w:r w:rsidR="00351610" w:rsidRPr="005F568F">
        <w:rPr>
          <w:rFonts w:ascii="Arial" w:hAnsi="Arial" w:cs="Arial"/>
          <w:lang w:val="fr-CA"/>
        </w:rPr>
        <w:t xml:space="preserve"> </w:t>
      </w:r>
      <w:r w:rsidR="00BD5C77" w:rsidRPr="005F568F">
        <w:rPr>
          <w:rFonts w:ascii="Arial" w:hAnsi="Arial" w:cs="Arial"/>
          <w:lang w:val="fr-CA"/>
        </w:rPr>
        <w:t>de Chef d’</w:t>
      </w:r>
      <w:r w:rsidR="00AC1D6B" w:rsidRPr="005F568F">
        <w:rPr>
          <w:rFonts w:ascii="Arial" w:hAnsi="Arial" w:cs="Arial"/>
          <w:lang w:val="fr-CA"/>
        </w:rPr>
        <w:t>u</w:t>
      </w:r>
      <w:r w:rsidR="00BD5C77" w:rsidRPr="005F568F">
        <w:rPr>
          <w:rFonts w:ascii="Arial" w:hAnsi="Arial" w:cs="Arial"/>
          <w:lang w:val="fr-CA"/>
        </w:rPr>
        <w:t xml:space="preserve">nité </w:t>
      </w:r>
      <w:r w:rsidR="00C36557" w:rsidRPr="005F568F">
        <w:rPr>
          <w:rFonts w:ascii="Arial" w:hAnsi="Arial" w:cs="Arial"/>
          <w:lang w:val="fr-CA"/>
        </w:rPr>
        <w:t>et</w:t>
      </w:r>
      <w:r w:rsidR="00BD5C77" w:rsidRPr="005F568F">
        <w:rPr>
          <w:rFonts w:ascii="Arial" w:hAnsi="Arial" w:cs="Arial"/>
          <w:lang w:val="fr-CA"/>
        </w:rPr>
        <w:t xml:space="preserve"> Chef-</w:t>
      </w:r>
      <w:r w:rsidR="00AC1D6B" w:rsidRPr="005F568F">
        <w:rPr>
          <w:rFonts w:ascii="Arial" w:hAnsi="Arial" w:cs="Arial"/>
          <w:lang w:val="fr-CA"/>
        </w:rPr>
        <w:t>a</w:t>
      </w:r>
      <w:r w:rsidR="003F1F5B" w:rsidRPr="005F568F">
        <w:rPr>
          <w:rFonts w:ascii="Arial" w:hAnsi="Arial" w:cs="Arial"/>
          <w:lang w:val="fr-CA"/>
        </w:rPr>
        <w:t>djoint</w:t>
      </w:r>
      <w:r w:rsidR="00A11E79" w:rsidRPr="005F568F">
        <w:rPr>
          <w:rFonts w:ascii="Arial" w:hAnsi="Arial" w:cs="Arial"/>
          <w:lang w:val="fr-CA"/>
        </w:rPr>
        <w:t xml:space="preserve"> </w:t>
      </w:r>
      <w:r w:rsidR="00351610" w:rsidRPr="005F568F">
        <w:rPr>
          <w:rFonts w:ascii="Arial" w:hAnsi="Arial" w:cs="Arial"/>
          <w:lang w:val="fr-CA"/>
        </w:rPr>
        <w:t xml:space="preserve">du comité </w:t>
      </w:r>
      <w:r w:rsidR="003F1F5B" w:rsidRPr="005F568F">
        <w:rPr>
          <w:rFonts w:ascii="Arial" w:hAnsi="Arial" w:cs="Arial"/>
          <w:lang w:val="fr-CA"/>
        </w:rPr>
        <w:t>d’atelier Rolls-Royce, Chef d’</w:t>
      </w:r>
      <w:r w:rsidR="00AC1D6B" w:rsidRPr="005F568F">
        <w:rPr>
          <w:rFonts w:ascii="Arial" w:hAnsi="Arial" w:cs="Arial"/>
          <w:lang w:val="fr-CA"/>
        </w:rPr>
        <w:t>u</w:t>
      </w:r>
      <w:r w:rsidR="003F1F5B" w:rsidRPr="005F568F">
        <w:rPr>
          <w:rFonts w:ascii="Arial" w:hAnsi="Arial" w:cs="Arial"/>
          <w:lang w:val="fr-CA"/>
        </w:rPr>
        <w:t>nité du</w:t>
      </w:r>
      <w:r w:rsidR="00351610" w:rsidRPr="005F568F">
        <w:rPr>
          <w:rFonts w:ascii="Arial" w:hAnsi="Arial" w:cs="Arial"/>
          <w:lang w:val="fr-CA"/>
        </w:rPr>
        <w:t xml:space="preserve"> comité </w:t>
      </w:r>
      <w:r w:rsidR="003F1F5B" w:rsidRPr="005F568F">
        <w:rPr>
          <w:rFonts w:ascii="Arial" w:hAnsi="Arial" w:cs="Arial"/>
          <w:lang w:val="fr-CA"/>
        </w:rPr>
        <w:t>d’atelier</w:t>
      </w:r>
      <w:r w:rsidR="00351610" w:rsidRPr="005F568F">
        <w:rPr>
          <w:rFonts w:ascii="Arial" w:hAnsi="Arial" w:cs="Arial"/>
          <w:lang w:val="fr-CA"/>
        </w:rPr>
        <w:t xml:space="preserve"> Siemens, </w:t>
      </w:r>
      <w:r w:rsidR="00843D4E" w:rsidRPr="005F568F">
        <w:rPr>
          <w:rFonts w:ascii="Arial" w:hAnsi="Arial" w:cs="Arial"/>
          <w:lang w:val="fr-CA"/>
        </w:rPr>
        <w:t>auront lieu</w:t>
      </w:r>
      <w:r w:rsidR="00351610" w:rsidRPr="005F568F">
        <w:rPr>
          <w:rFonts w:ascii="Arial" w:hAnsi="Arial" w:cs="Arial"/>
          <w:lang w:val="fr-CA"/>
        </w:rPr>
        <w:t xml:space="preserve"> à tous les trois </w:t>
      </w:r>
      <w:r w:rsidR="00B80C36" w:rsidRPr="005F568F">
        <w:rPr>
          <w:rFonts w:ascii="Arial" w:hAnsi="Arial" w:cs="Arial"/>
          <w:lang w:val="fr-CA"/>
        </w:rPr>
        <w:t xml:space="preserve">(3) </w:t>
      </w:r>
      <w:r w:rsidR="00351610" w:rsidRPr="005F568F">
        <w:rPr>
          <w:rFonts w:ascii="Arial" w:hAnsi="Arial" w:cs="Arial"/>
          <w:lang w:val="fr-CA"/>
        </w:rPr>
        <w:t>ans. Si la composition du comité le permet, il y aura aussi les mises en candidature</w:t>
      </w:r>
      <w:r w:rsidR="00A11E79" w:rsidRPr="005F568F">
        <w:rPr>
          <w:rFonts w:ascii="Arial" w:hAnsi="Arial" w:cs="Arial"/>
          <w:lang w:val="fr-CA"/>
        </w:rPr>
        <w:t xml:space="preserve"> </w:t>
      </w:r>
      <w:r w:rsidR="00351610" w:rsidRPr="005F568F">
        <w:rPr>
          <w:rFonts w:ascii="Arial" w:hAnsi="Arial" w:cs="Arial"/>
          <w:lang w:val="fr-CA"/>
        </w:rPr>
        <w:t xml:space="preserve">des autres membres du comité </w:t>
      </w:r>
      <w:r w:rsidR="003F1F5B" w:rsidRPr="005F568F">
        <w:rPr>
          <w:rFonts w:ascii="Arial" w:hAnsi="Arial" w:cs="Arial"/>
          <w:lang w:val="fr-CA"/>
        </w:rPr>
        <w:t>d’atelier</w:t>
      </w:r>
      <w:r w:rsidR="00351610" w:rsidRPr="005F568F">
        <w:rPr>
          <w:rFonts w:ascii="Arial" w:hAnsi="Arial" w:cs="Arial"/>
          <w:lang w:val="fr-CA"/>
        </w:rPr>
        <w:t xml:space="preserve">. Les élections à ces postes auront lieu </w:t>
      </w:r>
      <w:r w:rsidR="00843D4E" w:rsidRPr="005F568F">
        <w:rPr>
          <w:rFonts w:ascii="Arial" w:hAnsi="Arial" w:cs="Arial"/>
          <w:lang w:val="fr-CA"/>
        </w:rPr>
        <w:t xml:space="preserve">au mois de </w:t>
      </w:r>
      <w:r w:rsidR="00351610" w:rsidRPr="005F568F">
        <w:rPr>
          <w:rFonts w:ascii="Arial" w:hAnsi="Arial" w:cs="Arial"/>
          <w:lang w:val="fr-CA"/>
        </w:rPr>
        <w:t>décembre.</w:t>
      </w:r>
    </w:p>
    <w:p w:rsidR="00AE548C" w:rsidRPr="005F568F" w:rsidRDefault="00AE548C"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00DE43F4" w:rsidRPr="005F568F">
        <w:rPr>
          <w:rFonts w:ascii="Arial" w:hAnsi="Arial" w:cs="Arial"/>
          <w:lang w:val="fr-CA"/>
        </w:rPr>
        <w:t xml:space="preserve"> </w:t>
      </w:r>
      <w:r w:rsidR="00A11E79" w:rsidRPr="005F568F">
        <w:rPr>
          <w:rFonts w:ascii="Arial" w:hAnsi="Arial" w:cs="Arial"/>
          <w:lang w:val="fr-CA"/>
        </w:rPr>
        <w:t xml:space="preserve">Seul le délégué </w:t>
      </w:r>
      <w:r w:rsidR="003B20BF" w:rsidRPr="005F568F">
        <w:rPr>
          <w:rFonts w:ascii="Arial" w:hAnsi="Arial" w:cs="Arial"/>
          <w:lang w:val="fr-CA"/>
        </w:rPr>
        <w:t>d’atelier,</w:t>
      </w:r>
      <w:r w:rsidR="00DE43F4" w:rsidRPr="005F568F">
        <w:rPr>
          <w:rFonts w:ascii="Arial" w:hAnsi="Arial" w:cs="Arial"/>
          <w:lang w:val="fr-CA"/>
        </w:rPr>
        <w:t xml:space="preserve"> </w:t>
      </w:r>
      <w:r w:rsidR="00BD5C77" w:rsidRPr="005F568F">
        <w:rPr>
          <w:rFonts w:ascii="Arial" w:hAnsi="Arial" w:cs="Arial"/>
          <w:lang w:val="fr-CA"/>
        </w:rPr>
        <w:t>le Chef d’</w:t>
      </w:r>
      <w:r w:rsidR="001202D8" w:rsidRPr="005F568F">
        <w:rPr>
          <w:rFonts w:ascii="Arial" w:hAnsi="Arial" w:cs="Arial"/>
          <w:lang w:val="fr-CA"/>
        </w:rPr>
        <w:t>u</w:t>
      </w:r>
      <w:r w:rsidR="00BD5C77" w:rsidRPr="005F568F">
        <w:rPr>
          <w:rFonts w:ascii="Arial" w:hAnsi="Arial" w:cs="Arial"/>
          <w:lang w:val="fr-CA"/>
        </w:rPr>
        <w:t>nité ou le Chef-</w:t>
      </w:r>
      <w:r w:rsidR="00843D4E" w:rsidRPr="005F568F">
        <w:rPr>
          <w:rFonts w:ascii="Arial" w:hAnsi="Arial" w:cs="Arial"/>
          <w:lang w:val="fr-CA"/>
        </w:rPr>
        <w:t xml:space="preserve">adjoint </w:t>
      </w:r>
      <w:r w:rsidR="00A11E79" w:rsidRPr="005F568F">
        <w:rPr>
          <w:rFonts w:ascii="Arial" w:hAnsi="Arial" w:cs="Arial"/>
          <w:lang w:val="fr-CA"/>
        </w:rPr>
        <w:t xml:space="preserve">du comité </w:t>
      </w:r>
      <w:r w:rsidR="007A3B7F" w:rsidRPr="005F568F">
        <w:rPr>
          <w:rFonts w:ascii="Arial" w:hAnsi="Arial" w:cs="Arial"/>
          <w:lang w:val="fr-CA"/>
        </w:rPr>
        <w:t>d’atelier</w:t>
      </w:r>
      <w:r w:rsidR="00DF5BD3" w:rsidRPr="005F568F">
        <w:rPr>
          <w:rFonts w:ascii="Arial" w:hAnsi="Arial" w:cs="Arial"/>
          <w:lang w:val="fr-CA"/>
        </w:rPr>
        <w:t xml:space="preserve"> Rolls-Royce, </w:t>
      </w:r>
      <w:r w:rsidR="001F479E" w:rsidRPr="005F568F">
        <w:rPr>
          <w:rFonts w:ascii="Arial" w:hAnsi="Arial" w:cs="Arial"/>
          <w:lang w:val="fr-CA"/>
        </w:rPr>
        <w:t xml:space="preserve">le </w:t>
      </w:r>
      <w:r w:rsidR="007A3B7F" w:rsidRPr="005F568F">
        <w:rPr>
          <w:rFonts w:ascii="Arial" w:hAnsi="Arial" w:cs="Arial"/>
          <w:lang w:val="fr-CA"/>
        </w:rPr>
        <w:t xml:space="preserve">Chef </w:t>
      </w:r>
      <w:r w:rsidR="00453905" w:rsidRPr="005F568F">
        <w:rPr>
          <w:rFonts w:ascii="Arial" w:hAnsi="Arial" w:cs="Arial"/>
          <w:lang w:val="fr-CA"/>
        </w:rPr>
        <w:t>d’</w:t>
      </w:r>
      <w:r w:rsidR="00832752" w:rsidRPr="005F568F">
        <w:rPr>
          <w:rFonts w:ascii="Arial" w:hAnsi="Arial" w:cs="Arial"/>
          <w:lang w:val="fr-CA"/>
        </w:rPr>
        <w:t>u</w:t>
      </w:r>
      <w:r w:rsidR="00453905" w:rsidRPr="005F568F">
        <w:rPr>
          <w:rFonts w:ascii="Arial" w:hAnsi="Arial" w:cs="Arial"/>
          <w:lang w:val="fr-CA"/>
        </w:rPr>
        <w:t>nité du</w:t>
      </w:r>
      <w:r w:rsidR="00DF5BD3" w:rsidRPr="005F568F">
        <w:rPr>
          <w:rFonts w:ascii="Arial" w:hAnsi="Arial" w:cs="Arial"/>
          <w:lang w:val="fr-CA"/>
        </w:rPr>
        <w:t xml:space="preserve"> comité </w:t>
      </w:r>
      <w:r w:rsidR="007A3B7F" w:rsidRPr="005F568F">
        <w:rPr>
          <w:rFonts w:ascii="Arial" w:hAnsi="Arial" w:cs="Arial"/>
          <w:lang w:val="fr-CA"/>
        </w:rPr>
        <w:t>d’atelier</w:t>
      </w:r>
      <w:r w:rsidR="003647B3" w:rsidRPr="005F568F">
        <w:rPr>
          <w:rFonts w:ascii="Arial" w:hAnsi="Arial" w:cs="Arial"/>
          <w:lang w:val="fr-CA"/>
        </w:rPr>
        <w:t xml:space="preserve"> </w:t>
      </w:r>
      <w:r w:rsidR="00DF5BD3" w:rsidRPr="005F568F">
        <w:rPr>
          <w:rFonts w:ascii="Arial" w:hAnsi="Arial" w:cs="Arial"/>
          <w:lang w:val="fr-CA"/>
        </w:rPr>
        <w:t>Siemens</w:t>
      </w:r>
      <w:r w:rsidR="001F479E" w:rsidRPr="005F568F">
        <w:rPr>
          <w:rFonts w:ascii="Arial" w:hAnsi="Arial" w:cs="Arial"/>
          <w:lang w:val="fr-CA"/>
        </w:rPr>
        <w:t>,</w:t>
      </w:r>
      <w:r w:rsidR="00DF5BD3" w:rsidRPr="005F568F">
        <w:rPr>
          <w:rFonts w:ascii="Arial" w:hAnsi="Arial" w:cs="Arial"/>
          <w:lang w:val="fr-CA"/>
        </w:rPr>
        <w:t xml:space="preserve"> </w:t>
      </w:r>
      <w:r w:rsidR="00DE43F4" w:rsidRPr="005F568F">
        <w:rPr>
          <w:rFonts w:ascii="Arial" w:hAnsi="Arial" w:cs="Arial"/>
          <w:lang w:val="fr-CA"/>
        </w:rPr>
        <w:t>les chefs des unités de négociation</w:t>
      </w:r>
      <w:r w:rsidR="00CF0A30" w:rsidRPr="005F568F">
        <w:rPr>
          <w:rFonts w:ascii="Arial" w:hAnsi="Arial" w:cs="Arial"/>
          <w:lang w:val="fr-CA"/>
        </w:rPr>
        <w:t>s</w:t>
      </w:r>
      <w:r w:rsidR="00DF5BD3" w:rsidRPr="005F568F">
        <w:rPr>
          <w:rFonts w:ascii="Arial" w:hAnsi="Arial" w:cs="Arial"/>
          <w:lang w:val="fr-CA"/>
        </w:rPr>
        <w:t xml:space="preserve"> ou</w:t>
      </w:r>
      <w:r w:rsidR="00CF0A30" w:rsidRPr="005F568F">
        <w:rPr>
          <w:rFonts w:ascii="Arial" w:hAnsi="Arial" w:cs="Arial"/>
          <w:b/>
          <w:lang w:val="fr-CA"/>
        </w:rPr>
        <w:t xml:space="preserve"> </w:t>
      </w:r>
      <w:r w:rsidR="00CF0A30" w:rsidRPr="005F568F">
        <w:rPr>
          <w:rFonts w:ascii="Arial" w:hAnsi="Arial" w:cs="Arial"/>
          <w:lang w:val="fr-CA"/>
        </w:rPr>
        <w:t>l</w:t>
      </w:r>
      <w:r w:rsidR="009572F2" w:rsidRPr="005F568F">
        <w:rPr>
          <w:rFonts w:ascii="Arial" w:hAnsi="Arial" w:cs="Arial"/>
          <w:lang w:val="fr-CA"/>
        </w:rPr>
        <w:t>e comité</w:t>
      </w:r>
      <w:r w:rsidR="0074342D" w:rsidRPr="005F568F">
        <w:rPr>
          <w:rFonts w:ascii="Arial" w:hAnsi="Arial" w:cs="Arial"/>
          <w:lang w:val="fr-CA"/>
        </w:rPr>
        <w:t xml:space="preserve"> </w:t>
      </w:r>
      <w:r w:rsidR="007A3B7F" w:rsidRPr="005F568F">
        <w:rPr>
          <w:rFonts w:ascii="Arial" w:hAnsi="Arial" w:cs="Arial"/>
          <w:lang w:val="fr-CA"/>
        </w:rPr>
        <w:t>d’atelier</w:t>
      </w:r>
      <w:r w:rsidR="00E6515F" w:rsidRPr="005F568F">
        <w:rPr>
          <w:rFonts w:ascii="Arial" w:hAnsi="Arial" w:cs="Arial"/>
          <w:lang w:val="fr-CA"/>
        </w:rPr>
        <w:t xml:space="preserve"> </w:t>
      </w:r>
      <w:r w:rsidR="00BF3843" w:rsidRPr="005F568F">
        <w:rPr>
          <w:rFonts w:ascii="Arial" w:hAnsi="Arial" w:cs="Arial"/>
          <w:lang w:val="fr-CA"/>
        </w:rPr>
        <w:t>sont</w:t>
      </w:r>
      <w:r w:rsidR="003B20BF" w:rsidRPr="005F568F">
        <w:rPr>
          <w:rFonts w:ascii="Arial" w:hAnsi="Arial" w:cs="Arial"/>
          <w:lang w:val="fr-CA"/>
        </w:rPr>
        <w:t xml:space="preserve"> </w:t>
      </w:r>
      <w:r w:rsidRPr="005F568F">
        <w:rPr>
          <w:rFonts w:ascii="Arial" w:hAnsi="Arial" w:cs="Arial"/>
          <w:lang w:val="fr-CA"/>
        </w:rPr>
        <w:t>autorisé</w:t>
      </w:r>
      <w:r w:rsidR="00BF3843" w:rsidRPr="005F568F">
        <w:rPr>
          <w:rFonts w:ascii="Arial" w:hAnsi="Arial" w:cs="Arial"/>
          <w:lang w:val="fr-CA"/>
        </w:rPr>
        <w:t>s</w:t>
      </w:r>
      <w:r w:rsidRPr="005F568F">
        <w:rPr>
          <w:rFonts w:ascii="Arial" w:hAnsi="Arial" w:cs="Arial"/>
          <w:lang w:val="fr-CA"/>
        </w:rPr>
        <w:t xml:space="preserve"> à s'occuper des griefs des membres</w:t>
      </w:r>
      <w:r w:rsidR="00DE43F4" w:rsidRPr="005F568F">
        <w:rPr>
          <w:rFonts w:ascii="Arial" w:hAnsi="Arial" w:cs="Arial"/>
          <w:lang w:val="fr-CA"/>
        </w:rPr>
        <w:t xml:space="preserve"> faisant partie de leur </w:t>
      </w:r>
      <w:r w:rsidR="00AE548C" w:rsidRPr="005F568F">
        <w:rPr>
          <w:rFonts w:ascii="Arial" w:hAnsi="Arial" w:cs="Arial"/>
          <w:lang w:val="fr-CA"/>
        </w:rPr>
        <w:t>convention collective</w:t>
      </w:r>
      <w:r w:rsidR="00E6515F" w:rsidRPr="005F568F">
        <w:rPr>
          <w:rFonts w:ascii="Arial" w:hAnsi="Arial" w:cs="Arial"/>
          <w:lang w:val="fr-CA"/>
        </w:rPr>
        <w:t xml:space="preserve"> respective</w:t>
      </w:r>
      <w:r w:rsidR="00CF0A30" w:rsidRPr="005F568F">
        <w:rPr>
          <w:rFonts w:ascii="Arial" w:hAnsi="Arial" w:cs="Arial"/>
          <w:lang w:val="fr-CA"/>
        </w:rPr>
        <w:t xml:space="preserve">. </w:t>
      </w:r>
      <w:r w:rsidRPr="005F568F">
        <w:rPr>
          <w:rFonts w:ascii="Arial" w:hAnsi="Arial" w:cs="Arial"/>
          <w:lang w:val="fr-CA"/>
        </w:rPr>
        <w:t xml:space="preserve"> Advenant que le District ne procède pas à</w:t>
      </w:r>
      <w:r w:rsidR="00BF3843" w:rsidRPr="005F568F">
        <w:rPr>
          <w:rFonts w:ascii="Arial" w:hAnsi="Arial" w:cs="Arial"/>
          <w:lang w:val="fr-CA"/>
        </w:rPr>
        <w:t xml:space="preserve"> </w:t>
      </w:r>
      <w:r w:rsidRPr="005F568F">
        <w:rPr>
          <w:rFonts w:ascii="Arial" w:hAnsi="Arial" w:cs="Arial"/>
          <w:lang w:val="fr-CA"/>
        </w:rPr>
        <w:t>l'arbitrage su</w:t>
      </w:r>
      <w:r w:rsidR="00DF5BD3" w:rsidRPr="005F568F">
        <w:rPr>
          <w:rFonts w:ascii="Arial" w:hAnsi="Arial" w:cs="Arial"/>
          <w:lang w:val="fr-CA"/>
        </w:rPr>
        <w:t xml:space="preserve">r un grief, le comité </w:t>
      </w:r>
      <w:r w:rsidR="007A3B7F" w:rsidRPr="005F568F">
        <w:rPr>
          <w:rFonts w:ascii="Arial" w:hAnsi="Arial" w:cs="Arial"/>
          <w:lang w:val="fr-CA"/>
        </w:rPr>
        <w:t>d’atelier</w:t>
      </w:r>
      <w:r w:rsidR="00DE43F4" w:rsidRPr="005F568F">
        <w:rPr>
          <w:rFonts w:ascii="Arial" w:hAnsi="Arial" w:cs="Arial"/>
          <w:lang w:val="fr-CA"/>
        </w:rPr>
        <w:t xml:space="preserve"> </w:t>
      </w:r>
      <w:r w:rsidR="0019647A" w:rsidRPr="005F568F">
        <w:rPr>
          <w:rFonts w:ascii="Arial" w:hAnsi="Arial" w:cs="Arial"/>
          <w:lang w:val="fr-CA"/>
        </w:rPr>
        <w:t>ou le C</w:t>
      </w:r>
      <w:r w:rsidR="00DF5BD3" w:rsidRPr="005F568F">
        <w:rPr>
          <w:rFonts w:ascii="Arial" w:hAnsi="Arial" w:cs="Arial"/>
          <w:lang w:val="fr-CA"/>
        </w:rPr>
        <w:t>hef d’</w:t>
      </w:r>
      <w:r w:rsidR="00832752" w:rsidRPr="005F568F">
        <w:rPr>
          <w:rFonts w:ascii="Arial" w:hAnsi="Arial" w:cs="Arial"/>
          <w:lang w:val="fr-CA"/>
        </w:rPr>
        <w:t>u</w:t>
      </w:r>
      <w:r w:rsidR="00DF5BD3" w:rsidRPr="005F568F">
        <w:rPr>
          <w:rFonts w:ascii="Arial" w:hAnsi="Arial" w:cs="Arial"/>
          <w:lang w:val="fr-CA"/>
        </w:rPr>
        <w:t>nité</w:t>
      </w:r>
      <w:r w:rsidR="007D4EFF" w:rsidRPr="005F568F">
        <w:rPr>
          <w:rFonts w:ascii="Arial" w:hAnsi="Arial" w:cs="Arial"/>
          <w:lang w:val="fr-CA"/>
        </w:rPr>
        <w:t xml:space="preserve">, </w:t>
      </w:r>
      <w:r w:rsidRPr="005F568F">
        <w:rPr>
          <w:rFonts w:ascii="Arial" w:hAnsi="Arial" w:cs="Arial"/>
          <w:lang w:val="fr-CA"/>
        </w:rPr>
        <w:t xml:space="preserve">avec </w:t>
      </w:r>
      <w:r w:rsidR="00B5601F" w:rsidRPr="005F568F">
        <w:rPr>
          <w:rFonts w:ascii="Arial" w:hAnsi="Arial" w:cs="Arial"/>
          <w:lang w:val="fr-CA"/>
        </w:rPr>
        <w:t xml:space="preserve">l'approbation du </w:t>
      </w:r>
      <w:r w:rsidR="00A966BF" w:rsidRPr="005F568F">
        <w:rPr>
          <w:rFonts w:ascii="Arial" w:hAnsi="Arial" w:cs="Arial"/>
          <w:lang w:val="fr-CA"/>
        </w:rPr>
        <w:t>CE</w:t>
      </w:r>
      <w:r w:rsidRPr="005F568F">
        <w:rPr>
          <w:rFonts w:ascii="Arial" w:hAnsi="Arial" w:cs="Arial"/>
          <w:lang w:val="fr-CA"/>
        </w:rPr>
        <w:t>, fera</w:t>
      </w:r>
      <w:r w:rsidR="00BF3843" w:rsidRPr="005F568F">
        <w:rPr>
          <w:rFonts w:ascii="Arial" w:hAnsi="Arial" w:cs="Arial"/>
          <w:lang w:val="fr-CA"/>
        </w:rPr>
        <w:t xml:space="preserve"> </w:t>
      </w:r>
      <w:r w:rsidRPr="005F568F">
        <w:rPr>
          <w:rFonts w:ascii="Arial" w:hAnsi="Arial" w:cs="Arial"/>
          <w:lang w:val="fr-CA"/>
        </w:rPr>
        <w:t>une recomman</w:t>
      </w:r>
      <w:r w:rsidR="007D4EFF" w:rsidRPr="005F568F">
        <w:rPr>
          <w:rFonts w:ascii="Arial" w:hAnsi="Arial" w:cs="Arial"/>
          <w:lang w:val="fr-CA"/>
        </w:rPr>
        <w:t xml:space="preserve">dation sur le bien-fondé </w:t>
      </w:r>
      <w:r w:rsidR="0040788C" w:rsidRPr="005F568F">
        <w:rPr>
          <w:rFonts w:ascii="Arial" w:hAnsi="Arial" w:cs="Arial"/>
          <w:lang w:val="fr-CA"/>
        </w:rPr>
        <w:t>ou non du grief</w:t>
      </w:r>
      <w:r w:rsidR="00EA053A" w:rsidRPr="005F568F">
        <w:rPr>
          <w:rFonts w:ascii="Arial" w:hAnsi="Arial" w:cs="Arial"/>
          <w:lang w:val="fr-CA"/>
        </w:rPr>
        <w:t>,</w:t>
      </w:r>
      <w:r w:rsidR="007D4EFF" w:rsidRPr="005F568F">
        <w:rPr>
          <w:rFonts w:ascii="Arial" w:hAnsi="Arial" w:cs="Arial"/>
          <w:lang w:val="fr-CA"/>
        </w:rPr>
        <w:t xml:space="preserve"> </w:t>
      </w:r>
      <w:r w:rsidR="0040788C" w:rsidRPr="005F568F">
        <w:rPr>
          <w:rFonts w:ascii="Arial" w:hAnsi="Arial" w:cs="Arial"/>
          <w:lang w:val="fr-CA"/>
        </w:rPr>
        <w:t>avant de la</w:t>
      </w:r>
      <w:r w:rsidR="007D4EFF" w:rsidRPr="005F568F">
        <w:rPr>
          <w:rFonts w:ascii="Arial" w:hAnsi="Arial" w:cs="Arial"/>
          <w:lang w:val="fr-CA"/>
        </w:rPr>
        <w:t xml:space="preserve"> s</w:t>
      </w:r>
      <w:r w:rsidR="002D7E6F" w:rsidRPr="005F568F">
        <w:rPr>
          <w:rFonts w:ascii="Arial" w:hAnsi="Arial" w:cs="Arial"/>
          <w:lang w:val="fr-CA"/>
        </w:rPr>
        <w:t xml:space="preserve">oumettre à </w:t>
      </w:r>
      <w:r w:rsidR="0019647A" w:rsidRPr="005F568F">
        <w:rPr>
          <w:rFonts w:ascii="Arial" w:hAnsi="Arial" w:cs="Arial"/>
          <w:lang w:val="fr-CA"/>
        </w:rPr>
        <w:t xml:space="preserve">la réunion </w:t>
      </w:r>
      <w:r w:rsidR="002D7E6F" w:rsidRPr="005F568F">
        <w:rPr>
          <w:rFonts w:ascii="Arial" w:hAnsi="Arial" w:cs="Arial"/>
          <w:lang w:val="fr-CA"/>
        </w:rPr>
        <w:t>ordinaire</w:t>
      </w:r>
      <w:r w:rsidR="007D4EFF" w:rsidRPr="005F568F">
        <w:rPr>
          <w:rFonts w:ascii="Arial" w:hAnsi="Arial" w:cs="Arial"/>
          <w:lang w:val="fr-CA"/>
        </w:rPr>
        <w:t xml:space="preserve"> </w:t>
      </w:r>
      <w:r w:rsidR="0019647A" w:rsidRPr="005F568F">
        <w:rPr>
          <w:rFonts w:ascii="Arial" w:hAnsi="Arial" w:cs="Arial"/>
          <w:lang w:val="fr-CA"/>
        </w:rPr>
        <w:t>de la SL</w:t>
      </w:r>
      <w:r w:rsidR="007D4EFF" w:rsidRPr="005F568F">
        <w:rPr>
          <w:rFonts w:ascii="Arial" w:hAnsi="Arial" w:cs="Arial"/>
          <w:lang w:val="fr-CA"/>
        </w:rPr>
        <w:t>.</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 xml:space="preserve">Section </w:t>
      </w:r>
      <w:r w:rsidR="00E20DDC" w:rsidRPr="005F568F">
        <w:rPr>
          <w:rFonts w:ascii="Arial" w:hAnsi="Arial" w:cs="Arial"/>
          <w:u w:val="single"/>
          <w:lang w:val="fr-CA"/>
        </w:rPr>
        <w:t>3</w:t>
      </w:r>
      <w:r w:rsidRPr="005F568F">
        <w:rPr>
          <w:rFonts w:ascii="Arial" w:hAnsi="Arial" w:cs="Arial"/>
          <w:u w:val="single"/>
          <w:lang w:val="fr-CA"/>
        </w:rPr>
        <w:t>.</w:t>
      </w:r>
      <w:r w:rsidRPr="005F568F">
        <w:rPr>
          <w:rFonts w:ascii="Arial" w:hAnsi="Arial" w:cs="Arial"/>
          <w:lang w:val="fr-CA"/>
        </w:rPr>
        <w:t xml:space="preserve"> </w:t>
      </w:r>
      <w:r w:rsidR="001E080D" w:rsidRPr="005F568F">
        <w:rPr>
          <w:rFonts w:ascii="Arial" w:hAnsi="Arial" w:cs="Arial"/>
          <w:lang w:val="fr-CA"/>
        </w:rPr>
        <w:t>Si la composition du comité le permet, u</w:t>
      </w:r>
      <w:r w:rsidRPr="005F568F">
        <w:rPr>
          <w:rFonts w:ascii="Arial" w:hAnsi="Arial" w:cs="Arial"/>
          <w:lang w:val="fr-CA"/>
        </w:rPr>
        <w:t>n des membres du comité d'atelier sera affecté en permanence sur le</w:t>
      </w:r>
      <w:r w:rsidR="007D4EFF" w:rsidRPr="005F568F">
        <w:rPr>
          <w:rFonts w:ascii="Arial" w:hAnsi="Arial" w:cs="Arial"/>
          <w:lang w:val="fr-CA"/>
        </w:rPr>
        <w:t xml:space="preserve"> </w:t>
      </w:r>
      <w:r w:rsidRPr="005F568F">
        <w:rPr>
          <w:rFonts w:ascii="Arial" w:hAnsi="Arial" w:cs="Arial"/>
          <w:lang w:val="fr-CA"/>
        </w:rPr>
        <w:t>deuxième quart afin de servir les membres du quart de soir.</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strike/>
          <w:lang w:val="fr-CA"/>
        </w:rPr>
      </w:pPr>
      <w:r w:rsidRPr="005F568F">
        <w:rPr>
          <w:rFonts w:ascii="Arial" w:hAnsi="Arial" w:cs="Arial"/>
          <w:u w:val="single"/>
          <w:lang w:val="fr-CA"/>
        </w:rPr>
        <w:t xml:space="preserve">Section </w:t>
      </w:r>
      <w:r w:rsidR="00E20DDC" w:rsidRPr="005F568F">
        <w:rPr>
          <w:rFonts w:ascii="Arial" w:hAnsi="Arial" w:cs="Arial"/>
          <w:u w:val="single"/>
          <w:lang w:val="fr-CA"/>
        </w:rPr>
        <w:t>4</w:t>
      </w:r>
      <w:r w:rsidRPr="005F568F">
        <w:rPr>
          <w:rFonts w:ascii="Arial" w:hAnsi="Arial" w:cs="Arial"/>
          <w:u w:val="single"/>
          <w:lang w:val="fr-CA"/>
        </w:rPr>
        <w:t>.</w:t>
      </w:r>
      <w:r w:rsidRPr="005F568F">
        <w:rPr>
          <w:rFonts w:ascii="Arial" w:hAnsi="Arial" w:cs="Arial"/>
          <w:lang w:val="fr-CA"/>
        </w:rPr>
        <w:t xml:space="preserve"> </w:t>
      </w:r>
      <w:r w:rsidR="0019647A" w:rsidRPr="005F568F">
        <w:rPr>
          <w:rFonts w:ascii="Arial" w:hAnsi="Arial" w:cs="Arial"/>
          <w:lang w:val="fr-CA"/>
        </w:rPr>
        <w:t>L</w:t>
      </w:r>
      <w:r w:rsidR="003B20BF" w:rsidRPr="005F568F">
        <w:rPr>
          <w:rFonts w:ascii="Arial" w:hAnsi="Arial" w:cs="Arial"/>
          <w:lang w:val="fr-CA"/>
        </w:rPr>
        <w:t>es</w:t>
      </w:r>
      <w:r w:rsidR="00F100C4" w:rsidRPr="005F568F">
        <w:rPr>
          <w:rFonts w:ascii="Arial" w:hAnsi="Arial" w:cs="Arial"/>
          <w:lang w:val="fr-CA"/>
        </w:rPr>
        <w:t xml:space="preserve"> mises en candidature </w:t>
      </w:r>
      <w:r w:rsidR="00BF3843" w:rsidRPr="005F568F">
        <w:rPr>
          <w:rFonts w:ascii="Arial" w:hAnsi="Arial" w:cs="Arial"/>
          <w:lang w:val="fr-CA"/>
        </w:rPr>
        <w:t xml:space="preserve">pour </w:t>
      </w:r>
      <w:r w:rsidR="007D4EFF" w:rsidRPr="005F568F">
        <w:rPr>
          <w:rFonts w:ascii="Arial" w:hAnsi="Arial" w:cs="Arial"/>
          <w:lang w:val="fr-CA"/>
        </w:rPr>
        <w:t>l’élection du</w:t>
      </w:r>
      <w:r w:rsidR="00BF3843" w:rsidRPr="005F568F">
        <w:rPr>
          <w:rFonts w:ascii="Arial" w:hAnsi="Arial" w:cs="Arial"/>
          <w:lang w:val="fr-CA"/>
        </w:rPr>
        <w:t xml:space="preserve"> représentant en prévention </w:t>
      </w:r>
      <w:r w:rsidR="00DE43F4" w:rsidRPr="005F568F">
        <w:rPr>
          <w:rFonts w:ascii="Arial" w:hAnsi="Arial" w:cs="Arial"/>
          <w:lang w:val="fr-CA"/>
        </w:rPr>
        <w:t xml:space="preserve">et les </w:t>
      </w:r>
      <w:r w:rsidR="003A5569" w:rsidRPr="005F568F">
        <w:rPr>
          <w:rFonts w:ascii="Arial" w:hAnsi="Arial" w:cs="Arial"/>
          <w:lang w:val="fr-CA"/>
        </w:rPr>
        <w:t>mises en candidature</w:t>
      </w:r>
      <w:r w:rsidR="004A1E84" w:rsidRPr="005F568F">
        <w:rPr>
          <w:rFonts w:ascii="Arial" w:hAnsi="Arial" w:cs="Arial"/>
          <w:lang w:val="fr-CA"/>
        </w:rPr>
        <w:t xml:space="preserve"> pour l’élection des </w:t>
      </w:r>
      <w:r w:rsidR="00DE43F4" w:rsidRPr="005F568F">
        <w:rPr>
          <w:rFonts w:ascii="Arial" w:hAnsi="Arial" w:cs="Arial"/>
          <w:lang w:val="fr-CA"/>
        </w:rPr>
        <w:t>membres du comité de santé et séc</w:t>
      </w:r>
      <w:r w:rsidR="004A1E84" w:rsidRPr="005F568F">
        <w:rPr>
          <w:rFonts w:ascii="Arial" w:hAnsi="Arial" w:cs="Arial"/>
          <w:lang w:val="fr-CA"/>
        </w:rPr>
        <w:t>urité seront</w:t>
      </w:r>
      <w:r w:rsidR="00DE43F4" w:rsidRPr="005F568F">
        <w:rPr>
          <w:rFonts w:ascii="Arial" w:hAnsi="Arial" w:cs="Arial"/>
          <w:lang w:val="fr-CA"/>
        </w:rPr>
        <w:t xml:space="preserve"> tenue</w:t>
      </w:r>
      <w:r w:rsidR="00A33A2B" w:rsidRPr="005F568F">
        <w:rPr>
          <w:rFonts w:ascii="Arial" w:hAnsi="Arial" w:cs="Arial"/>
          <w:lang w:val="fr-CA"/>
        </w:rPr>
        <w:t xml:space="preserve">s à tous les trois </w:t>
      </w:r>
      <w:r w:rsidR="00F467B8">
        <w:rPr>
          <w:rFonts w:ascii="Arial" w:hAnsi="Arial" w:cs="Arial"/>
          <w:lang w:val="fr-CA"/>
        </w:rPr>
        <w:t xml:space="preserve">(3) </w:t>
      </w:r>
      <w:r w:rsidR="00A33A2B" w:rsidRPr="005F568F">
        <w:rPr>
          <w:rFonts w:ascii="Arial" w:hAnsi="Arial" w:cs="Arial"/>
          <w:lang w:val="fr-CA"/>
        </w:rPr>
        <w:t>ans</w:t>
      </w:r>
      <w:r w:rsidR="003B20BF" w:rsidRPr="005F568F">
        <w:rPr>
          <w:rFonts w:ascii="Arial" w:hAnsi="Arial" w:cs="Arial"/>
          <w:lang w:val="fr-CA"/>
        </w:rPr>
        <w:t>.</w:t>
      </w:r>
      <w:r w:rsidR="00DE43F4" w:rsidRPr="005F568F">
        <w:rPr>
          <w:rFonts w:ascii="Arial" w:hAnsi="Arial" w:cs="Arial"/>
          <w:lang w:val="fr-CA"/>
        </w:rPr>
        <w:t xml:space="preserve"> </w:t>
      </w:r>
      <w:r w:rsidR="003A2025" w:rsidRPr="005F568F">
        <w:rPr>
          <w:rFonts w:ascii="Arial" w:hAnsi="Arial" w:cs="Arial"/>
          <w:lang w:val="fr-CA"/>
        </w:rPr>
        <w:t>Les élections à ces postes auront lieu</w:t>
      </w:r>
      <w:r w:rsidR="0015158C" w:rsidRPr="005F568F">
        <w:rPr>
          <w:rFonts w:ascii="Arial" w:hAnsi="Arial" w:cs="Arial"/>
          <w:lang w:val="fr-CA"/>
        </w:rPr>
        <w:t xml:space="preserve"> </w:t>
      </w:r>
      <w:r w:rsidR="00843D4E" w:rsidRPr="005F568F">
        <w:rPr>
          <w:rFonts w:ascii="Arial" w:hAnsi="Arial" w:cs="Arial"/>
          <w:lang w:val="fr-CA"/>
        </w:rPr>
        <w:t xml:space="preserve">au mois de </w:t>
      </w:r>
      <w:r w:rsidR="003A2025" w:rsidRPr="005F568F">
        <w:rPr>
          <w:rFonts w:ascii="Arial" w:hAnsi="Arial" w:cs="Arial"/>
          <w:lang w:val="fr-CA"/>
        </w:rPr>
        <w:t>décembre</w:t>
      </w:r>
      <w:r w:rsidR="00A11E79" w:rsidRPr="005F568F">
        <w:rPr>
          <w:rFonts w:ascii="Arial" w:hAnsi="Arial" w:cs="Arial"/>
          <w:lang w:val="fr-CA"/>
        </w:rPr>
        <w:t>.</w:t>
      </w:r>
    </w:p>
    <w:p w:rsidR="0019647A" w:rsidRPr="005F568F" w:rsidRDefault="0019647A" w:rsidP="004A3C4C">
      <w:pPr>
        <w:autoSpaceDE w:val="0"/>
        <w:autoSpaceDN w:val="0"/>
        <w:adjustRightInd w:val="0"/>
        <w:ind w:right="157"/>
        <w:jc w:val="both"/>
        <w:rPr>
          <w:rFonts w:ascii="Arial" w:hAnsi="Arial" w:cs="Arial"/>
          <w:i/>
          <w:iCs/>
          <w:lang w:val="fr-CA"/>
        </w:rPr>
      </w:pPr>
    </w:p>
    <w:p w:rsidR="00D30CDA" w:rsidRPr="005F568F" w:rsidRDefault="00A11E79" w:rsidP="004A3C4C">
      <w:pPr>
        <w:autoSpaceDE w:val="0"/>
        <w:autoSpaceDN w:val="0"/>
        <w:adjustRightInd w:val="0"/>
        <w:ind w:right="157"/>
        <w:jc w:val="both"/>
        <w:rPr>
          <w:rFonts w:ascii="Arial" w:hAnsi="Arial" w:cs="Arial"/>
          <w:color w:val="FF0000"/>
          <w:lang w:val="fr-CA"/>
        </w:rPr>
      </w:pPr>
      <w:r w:rsidRPr="005F568F">
        <w:rPr>
          <w:rFonts w:ascii="Arial" w:hAnsi="Arial" w:cs="Arial"/>
          <w:color w:val="000000" w:themeColor="text1"/>
          <w:u w:val="single"/>
          <w:lang w:val="fr-CA"/>
        </w:rPr>
        <w:t>Section 5.</w:t>
      </w:r>
      <w:r w:rsidRPr="005F568F">
        <w:rPr>
          <w:rFonts w:ascii="Arial" w:hAnsi="Arial" w:cs="Arial"/>
          <w:color w:val="FF0000"/>
          <w:lang w:val="fr-CA"/>
        </w:rPr>
        <w:t xml:space="preserve"> </w:t>
      </w:r>
    </w:p>
    <w:p w:rsidR="00D30CDA" w:rsidRPr="005F568F" w:rsidRDefault="00D30CDA" w:rsidP="004A3C4C">
      <w:pPr>
        <w:autoSpaceDE w:val="0"/>
        <w:autoSpaceDN w:val="0"/>
        <w:adjustRightInd w:val="0"/>
        <w:ind w:right="157"/>
        <w:jc w:val="both"/>
        <w:rPr>
          <w:rFonts w:ascii="Arial" w:hAnsi="Arial" w:cs="Arial"/>
          <w:color w:val="000000" w:themeColor="text1"/>
          <w:lang w:val="fr-CA"/>
        </w:rPr>
      </w:pPr>
    </w:p>
    <w:p w:rsidR="00EE0C71" w:rsidRPr="005E1A57" w:rsidRDefault="00D30CDA" w:rsidP="004A3C4C">
      <w:pPr>
        <w:pStyle w:val="ListParagraph"/>
        <w:numPr>
          <w:ilvl w:val="0"/>
          <w:numId w:val="11"/>
        </w:numPr>
        <w:autoSpaceDE w:val="0"/>
        <w:autoSpaceDN w:val="0"/>
        <w:adjustRightInd w:val="0"/>
        <w:ind w:right="157"/>
        <w:jc w:val="both"/>
        <w:rPr>
          <w:rFonts w:ascii="Arial" w:hAnsi="Arial" w:cs="Arial"/>
          <w:color w:val="000000"/>
          <w:sz w:val="22"/>
          <w:lang w:val="fr-CA"/>
        </w:rPr>
      </w:pPr>
      <w:r w:rsidRPr="005E1A57">
        <w:rPr>
          <w:rFonts w:ascii="Arial" w:hAnsi="Arial" w:cs="Arial"/>
          <w:color w:val="000000"/>
          <w:sz w:val="22"/>
          <w:lang w:val="fr-CA"/>
        </w:rPr>
        <w:t>Le comité de négociation Rolls-Royce sera composé du plus haut gradé du CE appartenant à cette unité d’affaire, d’un (1) membre du comité d’atelier, et de trois (3) membres élus. Les mises en candidature pour l’élection des trois (3) membres votés du comité de négociation de l’unité Rolls-Royce seront tenues deux (2) ans avant l’expiration de la convention collective en cours. Le membre du comité d’atelier sera choisi par le comité d’atelier</w:t>
      </w:r>
      <w:r w:rsidR="00D06348">
        <w:rPr>
          <w:rFonts w:ascii="Arial" w:hAnsi="Arial" w:cs="Arial"/>
          <w:color w:val="000000"/>
          <w:sz w:val="22"/>
          <w:lang w:val="fr-CA"/>
        </w:rPr>
        <w:t xml:space="preserve"> lui-même</w:t>
      </w:r>
      <w:r w:rsidRPr="005E1A57">
        <w:rPr>
          <w:rFonts w:ascii="Arial" w:hAnsi="Arial" w:cs="Arial"/>
          <w:color w:val="000000"/>
          <w:sz w:val="22"/>
          <w:lang w:val="fr-CA"/>
        </w:rPr>
        <w:t>. Seul le comité de négociation est autorisé à négocier les modifications de la convention collective en cours. Toute modification de la convention collective doit être ratifiée par les membres de cette unité de la SL.</w:t>
      </w:r>
    </w:p>
    <w:p w:rsidR="00D30CDA" w:rsidRPr="00361065" w:rsidRDefault="00D30CDA" w:rsidP="004A3C4C">
      <w:pPr>
        <w:pStyle w:val="ListParagraph"/>
        <w:autoSpaceDE w:val="0"/>
        <w:autoSpaceDN w:val="0"/>
        <w:adjustRightInd w:val="0"/>
        <w:ind w:left="1069" w:right="157"/>
        <w:jc w:val="both"/>
        <w:rPr>
          <w:rFonts w:ascii="Arial" w:hAnsi="Arial" w:cs="Arial"/>
          <w:color w:val="FF0000"/>
          <w:sz w:val="22"/>
          <w:lang w:val="fr-CA"/>
        </w:rPr>
      </w:pPr>
    </w:p>
    <w:p w:rsidR="00EE0C71" w:rsidRPr="00361065" w:rsidRDefault="00EE0C71" w:rsidP="00DC20A2">
      <w:pPr>
        <w:autoSpaceDE w:val="0"/>
        <w:autoSpaceDN w:val="0"/>
        <w:adjustRightInd w:val="0"/>
        <w:ind w:left="1134" w:right="157" w:hanging="425"/>
        <w:jc w:val="both"/>
        <w:rPr>
          <w:rFonts w:ascii="Arial" w:hAnsi="Arial" w:cs="Arial"/>
          <w:color w:val="000000" w:themeColor="text1"/>
          <w:sz w:val="22"/>
          <w:lang w:val="fr-CA"/>
        </w:rPr>
      </w:pPr>
      <w:r w:rsidRPr="00361065">
        <w:rPr>
          <w:rFonts w:ascii="Arial" w:hAnsi="Arial" w:cs="Arial"/>
          <w:color w:val="000000" w:themeColor="text1"/>
          <w:sz w:val="22"/>
          <w:lang w:val="fr-CA"/>
        </w:rPr>
        <w:t xml:space="preserve">b) </w:t>
      </w:r>
      <w:r w:rsidR="009A5B33">
        <w:rPr>
          <w:rFonts w:ascii="Arial" w:hAnsi="Arial" w:cs="Arial"/>
          <w:color w:val="000000" w:themeColor="text1"/>
          <w:sz w:val="22"/>
          <w:lang w:val="fr-CA"/>
        </w:rPr>
        <w:t xml:space="preserve"> </w:t>
      </w:r>
      <w:r w:rsidR="00DC20A2">
        <w:rPr>
          <w:rFonts w:ascii="Arial" w:hAnsi="Arial" w:cs="Arial"/>
          <w:color w:val="000000" w:themeColor="text1"/>
          <w:sz w:val="22"/>
          <w:lang w:val="fr-CA"/>
        </w:rPr>
        <w:t xml:space="preserve"> </w:t>
      </w:r>
      <w:r w:rsidRPr="00361065">
        <w:rPr>
          <w:rFonts w:ascii="Arial" w:hAnsi="Arial" w:cs="Arial"/>
          <w:color w:val="000000" w:themeColor="text1"/>
          <w:sz w:val="22"/>
          <w:lang w:val="fr-CA"/>
        </w:rPr>
        <w:t xml:space="preserve">L’élection du comité de négociation des autres unités se </w:t>
      </w:r>
      <w:r w:rsidR="003A2025" w:rsidRPr="00361065">
        <w:rPr>
          <w:rFonts w:ascii="Arial" w:hAnsi="Arial" w:cs="Arial"/>
          <w:color w:val="000000" w:themeColor="text1"/>
          <w:sz w:val="22"/>
          <w:lang w:val="fr-CA"/>
        </w:rPr>
        <w:t>fer</w:t>
      </w:r>
      <w:r w:rsidR="00843D4E" w:rsidRPr="00361065">
        <w:rPr>
          <w:rFonts w:ascii="Arial" w:hAnsi="Arial" w:cs="Arial"/>
          <w:color w:val="000000" w:themeColor="text1"/>
          <w:sz w:val="22"/>
          <w:lang w:val="fr-CA"/>
        </w:rPr>
        <w:t>a</w:t>
      </w:r>
      <w:r w:rsidR="00674018" w:rsidRPr="00361065">
        <w:rPr>
          <w:rFonts w:ascii="Arial" w:hAnsi="Arial" w:cs="Arial"/>
          <w:color w:val="000000" w:themeColor="text1"/>
          <w:sz w:val="22"/>
          <w:lang w:val="fr-CA"/>
        </w:rPr>
        <w:t xml:space="preserve"> un </w:t>
      </w:r>
      <w:r w:rsidR="00843D4E" w:rsidRPr="00361065">
        <w:rPr>
          <w:rFonts w:ascii="Arial" w:hAnsi="Arial" w:cs="Arial"/>
          <w:color w:val="000000" w:themeColor="text1"/>
          <w:sz w:val="22"/>
          <w:lang w:val="fr-CA"/>
        </w:rPr>
        <w:t xml:space="preserve">(1) </w:t>
      </w:r>
      <w:r w:rsidR="00674018" w:rsidRPr="00361065">
        <w:rPr>
          <w:rFonts w:ascii="Arial" w:hAnsi="Arial" w:cs="Arial"/>
          <w:color w:val="000000" w:themeColor="text1"/>
          <w:sz w:val="22"/>
          <w:lang w:val="fr-CA"/>
        </w:rPr>
        <w:t>an avant</w:t>
      </w:r>
      <w:r w:rsidR="00674018" w:rsidRPr="00361065">
        <w:rPr>
          <w:rFonts w:ascii="Arial" w:hAnsi="Arial" w:cs="Arial"/>
          <w:b/>
          <w:color w:val="000000" w:themeColor="text1"/>
          <w:sz w:val="22"/>
          <w:lang w:val="fr-CA"/>
        </w:rPr>
        <w:t xml:space="preserve"> </w:t>
      </w:r>
      <w:r w:rsidR="00674018" w:rsidRPr="00361065">
        <w:rPr>
          <w:rFonts w:ascii="Arial" w:hAnsi="Arial" w:cs="Arial"/>
          <w:color w:val="000000" w:themeColor="text1"/>
          <w:sz w:val="22"/>
          <w:lang w:val="fr-CA"/>
        </w:rPr>
        <w:t>l’expiration de</w:t>
      </w:r>
      <w:r w:rsidR="005B6F31">
        <w:rPr>
          <w:rFonts w:ascii="Arial" w:hAnsi="Arial" w:cs="Arial"/>
          <w:color w:val="000000" w:themeColor="text1"/>
          <w:sz w:val="22"/>
          <w:lang w:val="fr-CA"/>
        </w:rPr>
        <w:t xml:space="preserve"> </w:t>
      </w:r>
      <w:r w:rsidR="0015158C" w:rsidRPr="00361065">
        <w:rPr>
          <w:rFonts w:ascii="Arial" w:hAnsi="Arial" w:cs="Arial"/>
          <w:color w:val="000000" w:themeColor="text1"/>
          <w:sz w:val="22"/>
          <w:lang w:val="fr-CA"/>
        </w:rPr>
        <w:t>leur</w:t>
      </w:r>
      <w:r w:rsidR="00674018" w:rsidRPr="00361065">
        <w:rPr>
          <w:rFonts w:ascii="Arial" w:hAnsi="Arial" w:cs="Arial"/>
          <w:color w:val="000000" w:themeColor="text1"/>
          <w:sz w:val="22"/>
          <w:lang w:val="fr-CA"/>
        </w:rPr>
        <w:t xml:space="preserve"> convention collective</w:t>
      </w:r>
      <w:r w:rsidR="00EA053A" w:rsidRPr="00361065">
        <w:rPr>
          <w:rFonts w:ascii="Arial" w:hAnsi="Arial" w:cs="Arial"/>
          <w:color w:val="000000" w:themeColor="text1"/>
          <w:sz w:val="22"/>
          <w:lang w:val="fr-CA"/>
        </w:rPr>
        <w:t xml:space="preserve"> respective</w:t>
      </w:r>
      <w:r w:rsidR="003A2025" w:rsidRPr="00361065">
        <w:rPr>
          <w:rFonts w:ascii="Arial" w:hAnsi="Arial" w:cs="Arial"/>
          <w:color w:val="000000" w:themeColor="text1"/>
          <w:sz w:val="22"/>
          <w:lang w:val="fr-CA"/>
        </w:rPr>
        <w:t>.</w:t>
      </w:r>
    </w:p>
    <w:p w:rsidR="00646296" w:rsidRPr="005F568F" w:rsidRDefault="00646296" w:rsidP="004A3C4C">
      <w:pPr>
        <w:autoSpaceDE w:val="0"/>
        <w:autoSpaceDN w:val="0"/>
        <w:adjustRightInd w:val="0"/>
        <w:ind w:right="157"/>
        <w:jc w:val="both"/>
        <w:rPr>
          <w:rFonts w:ascii="Arial" w:hAnsi="Arial" w:cs="Arial"/>
          <w:bCs/>
          <w:strike/>
          <w:color w:val="000000" w:themeColor="text1"/>
          <w:lang w:val="fr-CA"/>
        </w:rPr>
      </w:pPr>
    </w:p>
    <w:p w:rsidR="00EE0C71" w:rsidRPr="005F568F" w:rsidRDefault="00EE0C71" w:rsidP="004A3C4C">
      <w:pPr>
        <w:autoSpaceDE w:val="0"/>
        <w:autoSpaceDN w:val="0"/>
        <w:adjustRightInd w:val="0"/>
        <w:ind w:right="157"/>
        <w:jc w:val="both"/>
        <w:rPr>
          <w:rFonts w:ascii="Arial" w:hAnsi="Arial" w:cs="Arial"/>
          <w:bCs/>
          <w:strike/>
          <w:color w:val="000000" w:themeColor="text1"/>
          <w:lang w:val="fr-CA"/>
        </w:rPr>
      </w:pPr>
      <w:r w:rsidRPr="005F568F">
        <w:rPr>
          <w:rFonts w:ascii="Arial" w:hAnsi="Arial" w:cs="Arial"/>
          <w:u w:val="single"/>
          <w:lang w:val="fr-CA"/>
        </w:rPr>
        <w:t xml:space="preserve">Section </w:t>
      </w:r>
      <w:r w:rsidR="00A33A2B" w:rsidRPr="005F568F">
        <w:rPr>
          <w:rFonts w:ascii="Arial" w:hAnsi="Arial" w:cs="Arial"/>
          <w:u w:val="single"/>
          <w:lang w:val="fr-CA"/>
        </w:rPr>
        <w:t>6</w:t>
      </w:r>
      <w:r w:rsidRPr="005F568F">
        <w:rPr>
          <w:rFonts w:ascii="Arial" w:hAnsi="Arial" w:cs="Arial"/>
          <w:u w:val="single"/>
          <w:lang w:val="fr-CA"/>
        </w:rPr>
        <w:t>.</w:t>
      </w:r>
      <w:r w:rsidRPr="005F568F">
        <w:rPr>
          <w:rFonts w:ascii="Arial" w:hAnsi="Arial" w:cs="Arial"/>
          <w:lang w:val="fr-CA"/>
        </w:rPr>
        <w:t xml:space="preserve"> Un comité de vérification procède au terme de chaque semestre (fin juin et</w:t>
      </w:r>
      <w:r w:rsidR="001A341E" w:rsidRPr="005F568F">
        <w:rPr>
          <w:rFonts w:ascii="Arial" w:hAnsi="Arial" w:cs="Arial"/>
          <w:lang w:val="fr-CA"/>
        </w:rPr>
        <w:t xml:space="preserve"> </w:t>
      </w:r>
      <w:r w:rsidRPr="005F568F">
        <w:rPr>
          <w:rFonts w:ascii="Arial" w:hAnsi="Arial" w:cs="Arial"/>
          <w:lang w:val="fr-CA"/>
        </w:rPr>
        <w:t xml:space="preserve">fin décembre), à l'examen des livres et comptes de la </w:t>
      </w:r>
      <w:r w:rsidR="00A821BD" w:rsidRPr="005F568F">
        <w:rPr>
          <w:rFonts w:ascii="Arial" w:hAnsi="Arial" w:cs="Arial"/>
          <w:lang w:val="fr-CA"/>
        </w:rPr>
        <w:t>SL</w:t>
      </w:r>
      <w:r w:rsidRPr="005F568F">
        <w:rPr>
          <w:rFonts w:ascii="Arial" w:hAnsi="Arial" w:cs="Arial"/>
          <w:lang w:val="fr-CA"/>
        </w:rPr>
        <w:t xml:space="preserve">, en conformité </w:t>
      </w:r>
      <w:r w:rsidR="00786EA9" w:rsidRPr="005F568F">
        <w:rPr>
          <w:rFonts w:ascii="Arial" w:hAnsi="Arial" w:cs="Arial"/>
          <w:lang w:val="fr-CA"/>
        </w:rPr>
        <w:t xml:space="preserve">aux </w:t>
      </w:r>
      <w:r w:rsidRPr="005F568F">
        <w:rPr>
          <w:rFonts w:ascii="Arial" w:hAnsi="Arial" w:cs="Arial"/>
          <w:lang w:val="fr-CA"/>
        </w:rPr>
        <w:t xml:space="preserve">dispositions pertinentes des </w:t>
      </w:r>
      <w:r w:rsidR="0019647A" w:rsidRPr="005F568F">
        <w:rPr>
          <w:rFonts w:ascii="Arial" w:hAnsi="Arial" w:cs="Arial"/>
          <w:lang w:val="fr-CA"/>
        </w:rPr>
        <w:t>s</w:t>
      </w:r>
      <w:r w:rsidRPr="005F568F">
        <w:rPr>
          <w:rFonts w:ascii="Arial" w:hAnsi="Arial" w:cs="Arial"/>
          <w:lang w:val="fr-CA"/>
        </w:rPr>
        <w:t>tatuts de l'</w:t>
      </w:r>
      <w:r w:rsidR="00DA13A2" w:rsidRPr="005F568F">
        <w:rPr>
          <w:rFonts w:ascii="Arial" w:hAnsi="Arial" w:cs="Arial"/>
          <w:lang w:val="fr-CA"/>
        </w:rPr>
        <w:t>AIMTA</w:t>
      </w:r>
      <w:r w:rsidRPr="005F568F">
        <w:rPr>
          <w:rFonts w:ascii="Arial" w:hAnsi="Arial" w:cs="Arial"/>
          <w:lang w:val="fr-CA"/>
        </w:rPr>
        <w:t>. Le comité de vérification est élu</w:t>
      </w:r>
      <w:r w:rsidR="001A341E" w:rsidRPr="005F568F">
        <w:rPr>
          <w:rFonts w:ascii="Arial" w:hAnsi="Arial" w:cs="Arial"/>
          <w:lang w:val="fr-CA"/>
        </w:rPr>
        <w:t xml:space="preserve"> </w:t>
      </w:r>
      <w:r w:rsidRPr="005F568F">
        <w:rPr>
          <w:rFonts w:ascii="Arial" w:hAnsi="Arial" w:cs="Arial"/>
          <w:lang w:val="fr-CA"/>
        </w:rPr>
        <w:t>conformément a</w:t>
      </w:r>
      <w:r w:rsidR="0019647A" w:rsidRPr="005F568F">
        <w:rPr>
          <w:rFonts w:ascii="Arial" w:hAnsi="Arial" w:cs="Arial"/>
          <w:lang w:val="fr-CA"/>
        </w:rPr>
        <w:t>ux dispositions pertinentes des s</w:t>
      </w:r>
      <w:r w:rsidRPr="005F568F">
        <w:rPr>
          <w:rFonts w:ascii="Arial" w:hAnsi="Arial" w:cs="Arial"/>
          <w:lang w:val="fr-CA"/>
        </w:rPr>
        <w:t>tatuts de l'</w:t>
      </w:r>
      <w:r w:rsidR="00DA13A2" w:rsidRPr="005F568F">
        <w:rPr>
          <w:rFonts w:ascii="Arial" w:hAnsi="Arial" w:cs="Arial"/>
          <w:lang w:val="fr-CA"/>
        </w:rPr>
        <w:t>AIMTA</w:t>
      </w:r>
      <w:r w:rsidRPr="005F568F">
        <w:rPr>
          <w:rFonts w:ascii="Arial" w:hAnsi="Arial" w:cs="Arial"/>
          <w:lang w:val="fr-CA"/>
        </w:rPr>
        <w:t>.</w:t>
      </w:r>
      <w:r w:rsidR="00F945B7" w:rsidRPr="005F568F">
        <w:rPr>
          <w:rStyle w:val="FootnoteReference"/>
          <w:rFonts w:ascii="Arial" w:hAnsi="Arial" w:cs="Arial"/>
          <w:lang w:val="fr-CA"/>
        </w:rPr>
        <w:footnoteReference w:id="6"/>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A33A2B" w:rsidP="004A3C4C">
      <w:pPr>
        <w:autoSpaceDE w:val="0"/>
        <w:autoSpaceDN w:val="0"/>
        <w:adjustRightInd w:val="0"/>
        <w:ind w:right="157"/>
        <w:jc w:val="both"/>
        <w:rPr>
          <w:rFonts w:ascii="Arial" w:hAnsi="Arial" w:cs="Arial"/>
          <w:b/>
          <w:lang w:val="fr-CA"/>
        </w:rPr>
      </w:pPr>
      <w:r w:rsidRPr="005F568F">
        <w:rPr>
          <w:rFonts w:ascii="Arial" w:hAnsi="Arial" w:cs="Arial"/>
          <w:u w:val="single"/>
          <w:lang w:val="fr-CA"/>
        </w:rPr>
        <w:t>Section 7</w:t>
      </w:r>
      <w:r w:rsidR="00EE0C71" w:rsidRPr="005F568F">
        <w:rPr>
          <w:rFonts w:ascii="Arial" w:hAnsi="Arial" w:cs="Arial"/>
          <w:u w:val="single"/>
          <w:lang w:val="fr-CA"/>
        </w:rPr>
        <w:t>.</w:t>
      </w:r>
      <w:r w:rsidR="00EE0C71" w:rsidRPr="005F568F">
        <w:rPr>
          <w:rFonts w:ascii="Arial" w:hAnsi="Arial" w:cs="Arial"/>
          <w:lang w:val="fr-CA"/>
        </w:rPr>
        <w:t xml:space="preserve"> </w:t>
      </w:r>
      <w:r w:rsidR="0019647A" w:rsidRPr="005F568F">
        <w:rPr>
          <w:rFonts w:ascii="Arial" w:hAnsi="Arial" w:cs="Arial"/>
          <w:lang w:val="fr-CA"/>
        </w:rPr>
        <w:t>L</w:t>
      </w:r>
      <w:r w:rsidR="00A31E8D" w:rsidRPr="005F568F">
        <w:rPr>
          <w:rFonts w:ascii="Arial" w:hAnsi="Arial" w:cs="Arial"/>
          <w:lang w:val="fr-CA"/>
        </w:rPr>
        <w:t xml:space="preserve">es mises en candidature </w:t>
      </w:r>
      <w:r w:rsidR="008A6755" w:rsidRPr="005F568F">
        <w:rPr>
          <w:rFonts w:ascii="Arial" w:hAnsi="Arial" w:cs="Arial"/>
          <w:lang w:val="fr-CA"/>
        </w:rPr>
        <w:t>pour l’élection des</w:t>
      </w:r>
      <w:r w:rsidR="00A31E8D" w:rsidRPr="005F568F">
        <w:rPr>
          <w:rFonts w:ascii="Arial" w:hAnsi="Arial" w:cs="Arial"/>
          <w:lang w:val="fr-CA"/>
        </w:rPr>
        <w:t xml:space="preserve"> comité</w:t>
      </w:r>
      <w:r w:rsidR="008A6755" w:rsidRPr="005F568F">
        <w:rPr>
          <w:rFonts w:ascii="Arial" w:hAnsi="Arial" w:cs="Arial"/>
          <w:lang w:val="fr-CA"/>
        </w:rPr>
        <w:t>s</w:t>
      </w:r>
      <w:r w:rsidR="00A31E8D" w:rsidRPr="005F568F">
        <w:rPr>
          <w:rFonts w:ascii="Arial" w:hAnsi="Arial" w:cs="Arial"/>
          <w:lang w:val="fr-CA"/>
        </w:rPr>
        <w:t xml:space="preserve"> de retraite seront tenues à tous les trois </w:t>
      </w:r>
      <w:r w:rsidR="0019647A" w:rsidRPr="005F568F">
        <w:rPr>
          <w:rFonts w:ascii="Arial" w:hAnsi="Arial" w:cs="Arial"/>
          <w:lang w:val="fr-CA"/>
        </w:rPr>
        <w:t xml:space="preserve">(3) </w:t>
      </w:r>
      <w:r w:rsidR="00A31E8D" w:rsidRPr="005F568F">
        <w:rPr>
          <w:rFonts w:ascii="Arial" w:hAnsi="Arial" w:cs="Arial"/>
          <w:lang w:val="fr-CA"/>
        </w:rPr>
        <w:t>ans</w:t>
      </w:r>
      <w:r w:rsidR="007F4F15" w:rsidRPr="005F568F">
        <w:rPr>
          <w:rFonts w:ascii="Arial" w:hAnsi="Arial" w:cs="Arial"/>
          <w:lang w:val="fr-CA"/>
        </w:rPr>
        <w:t>.</w:t>
      </w:r>
      <w:r w:rsidR="00A31E8D" w:rsidRPr="005F568F">
        <w:rPr>
          <w:rFonts w:ascii="Arial" w:hAnsi="Arial" w:cs="Arial"/>
          <w:lang w:val="fr-CA"/>
        </w:rPr>
        <w:t xml:space="preserve"> </w:t>
      </w:r>
      <w:r w:rsidR="00275078" w:rsidRPr="005F568F">
        <w:rPr>
          <w:rFonts w:ascii="Arial" w:hAnsi="Arial" w:cs="Arial"/>
          <w:lang w:val="fr-CA"/>
        </w:rPr>
        <w:t>C</w:t>
      </w:r>
      <w:r w:rsidR="008A6755" w:rsidRPr="005F568F">
        <w:rPr>
          <w:rFonts w:ascii="Arial" w:hAnsi="Arial" w:cs="Arial"/>
          <w:lang w:val="fr-CA"/>
        </w:rPr>
        <w:t>es</w:t>
      </w:r>
      <w:r w:rsidR="00EE0C71" w:rsidRPr="005F568F">
        <w:rPr>
          <w:rFonts w:ascii="Arial" w:hAnsi="Arial" w:cs="Arial"/>
          <w:lang w:val="fr-CA"/>
        </w:rPr>
        <w:t xml:space="preserve"> comité</w:t>
      </w:r>
      <w:r w:rsidR="008A6755" w:rsidRPr="005F568F">
        <w:rPr>
          <w:rFonts w:ascii="Arial" w:hAnsi="Arial" w:cs="Arial"/>
          <w:lang w:val="fr-CA"/>
        </w:rPr>
        <w:t xml:space="preserve">s </w:t>
      </w:r>
      <w:r w:rsidR="00275078" w:rsidRPr="005F568F">
        <w:rPr>
          <w:rFonts w:ascii="Arial" w:hAnsi="Arial" w:cs="Arial"/>
          <w:lang w:val="fr-CA"/>
        </w:rPr>
        <w:t xml:space="preserve">sont </w:t>
      </w:r>
      <w:r w:rsidR="000F5C7B" w:rsidRPr="005F568F">
        <w:rPr>
          <w:rFonts w:ascii="Arial" w:hAnsi="Arial" w:cs="Arial"/>
          <w:lang w:val="fr-CA"/>
        </w:rPr>
        <w:t>composés de</w:t>
      </w:r>
      <w:r w:rsidR="00EE0C71" w:rsidRPr="005F568F">
        <w:rPr>
          <w:rFonts w:ascii="Arial" w:hAnsi="Arial" w:cs="Arial"/>
          <w:lang w:val="fr-CA"/>
        </w:rPr>
        <w:t xml:space="preserve"> trois</w:t>
      </w:r>
      <w:r w:rsidR="0019647A" w:rsidRPr="005F568F">
        <w:rPr>
          <w:rFonts w:ascii="Arial" w:hAnsi="Arial" w:cs="Arial"/>
          <w:lang w:val="fr-CA"/>
        </w:rPr>
        <w:t xml:space="preserve"> (3)</w:t>
      </w:r>
      <w:r w:rsidR="00EE0C71" w:rsidRPr="005F568F">
        <w:rPr>
          <w:rFonts w:ascii="Arial" w:hAnsi="Arial" w:cs="Arial"/>
          <w:lang w:val="fr-CA"/>
        </w:rPr>
        <w:t xml:space="preserve"> membres élus</w:t>
      </w:r>
      <w:r w:rsidR="00275078" w:rsidRPr="005F568F">
        <w:rPr>
          <w:rFonts w:ascii="Arial" w:hAnsi="Arial" w:cs="Arial"/>
          <w:lang w:val="fr-CA"/>
        </w:rPr>
        <w:t>,</w:t>
      </w:r>
      <w:r w:rsidR="00EE0C71" w:rsidRPr="005F568F">
        <w:rPr>
          <w:rFonts w:ascii="Arial" w:hAnsi="Arial" w:cs="Arial"/>
          <w:lang w:val="fr-CA"/>
        </w:rPr>
        <w:t xml:space="preserve"> siégeant en tant</w:t>
      </w:r>
      <w:r w:rsidR="001A341E" w:rsidRPr="005F568F">
        <w:rPr>
          <w:rFonts w:ascii="Arial" w:hAnsi="Arial" w:cs="Arial"/>
          <w:lang w:val="fr-CA"/>
        </w:rPr>
        <w:t xml:space="preserve"> </w:t>
      </w:r>
      <w:r w:rsidR="00EE0C71" w:rsidRPr="005F568F">
        <w:rPr>
          <w:rFonts w:ascii="Arial" w:hAnsi="Arial" w:cs="Arial"/>
          <w:lang w:val="fr-CA"/>
        </w:rPr>
        <w:t>qu’administrateurs sur le</w:t>
      </w:r>
      <w:r w:rsidR="003310CD">
        <w:rPr>
          <w:rFonts w:ascii="Arial" w:hAnsi="Arial" w:cs="Arial"/>
          <w:lang w:val="fr-CA"/>
        </w:rPr>
        <w:t>s</w:t>
      </w:r>
      <w:r w:rsidR="00EE0C71" w:rsidRPr="005F568F">
        <w:rPr>
          <w:rFonts w:ascii="Arial" w:hAnsi="Arial" w:cs="Arial"/>
          <w:lang w:val="fr-CA"/>
        </w:rPr>
        <w:t xml:space="preserve"> comité</w:t>
      </w:r>
      <w:r w:rsidR="003310CD">
        <w:rPr>
          <w:rFonts w:ascii="Arial" w:hAnsi="Arial" w:cs="Arial"/>
          <w:lang w:val="fr-CA"/>
        </w:rPr>
        <w:t>s</w:t>
      </w:r>
      <w:r w:rsidR="00EE0C71" w:rsidRPr="005F568F">
        <w:rPr>
          <w:rFonts w:ascii="Arial" w:hAnsi="Arial" w:cs="Arial"/>
          <w:lang w:val="fr-CA"/>
        </w:rPr>
        <w:t xml:space="preserve"> de retraite des employés </w:t>
      </w:r>
      <w:r w:rsidR="005E4815" w:rsidRPr="005F568F">
        <w:rPr>
          <w:rFonts w:ascii="Arial" w:hAnsi="Arial" w:cs="Arial"/>
          <w:lang w:val="fr-CA"/>
        </w:rPr>
        <w:t>d’usine</w:t>
      </w:r>
      <w:r w:rsidR="00EE0C71" w:rsidRPr="005F568F">
        <w:rPr>
          <w:rFonts w:ascii="Arial" w:hAnsi="Arial" w:cs="Arial"/>
          <w:lang w:val="fr-CA"/>
        </w:rPr>
        <w:t xml:space="preserve"> de Rolls-Royce</w:t>
      </w:r>
      <w:r w:rsidR="009B5D7B" w:rsidRPr="005F568F">
        <w:rPr>
          <w:rFonts w:ascii="Arial" w:hAnsi="Arial" w:cs="Arial"/>
          <w:lang w:val="fr-CA"/>
        </w:rPr>
        <w:t xml:space="preserve"> et</w:t>
      </w:r>
      <w:r w:rsidR="003310CD">
        <w:rPr>
          <w:rFonts w:ascii="Arial" w:hAnsi="Arial" w:cs="Arial"/>
          <w:lang w:val="fr-CA"/>
        </w:rPr>
        <w:t xml:space="preserve"> de </w:t>
      </w:r>
      <w:r w:rsidR="009B5D7B" w:rsidRPr="005F568F">
        <w:rPr>
          <w:rFonts w:ascii="Arial" w:hAnsi="Arial" w:cs="Arial"/>
          <w:lang w:val="fr-CA"/>
        </w:rPr>
        <w:t>Siemens</w:t>
      </w:r>
      <w:r w:rsidR="00EE0C71" w:rsidRPr="005F568F">
        <w:rPr>
          <w:rFonts w:ascii="Arial" w:hAnsi="Arial" w:cs="Arial"/>
          <w:lang w:val="fr-CA"/>
        </w:rPr>
        <w:t xml:space="preserve">, soit deux </w:t>
      </w:r>
      <w:r w:rsidR="0019647A" w:rsidRPr="005F568F">
        <w:rPr>
          <w:rFonts w:ascii="Arial" w:hAnsi="Arial" w:cs="Arial"/>
          <w:lang w:val="fr-CA"/>
        </w:rPr>
        <w:t xml:space="preserve">(2) </w:t>
      </w:r>
      <w:r w:rsidR="00EE0C71" w:rsidRPr="005F568F">
        <w:rPr>
          <w:rFonts w:ascii="Arial" w:hAnsi="Arial" w:cs="Arial"/>
          <w:lang w:val="fr-CA"/>
        </w:rPr>
        <w:t xml:space="preserve">représentants avec droit de vote et un </w:t>
      </w:r>
      <w:r w:rsidR="0019647A" w:rsidRPr="005F568F">
        <w:rPr>
          <w:rFonts w:ascii="Arial" w:hAnsi="Arial" w:cs="Arial"/>
          <w:lang w:val="fr-CA"/>
        </w:rPr>
        <w:t xml:space="preserve">(1) </w:t>
      </w:r>
      <w:r w:rsidR="00EE0C71" w:rsidRPr="005F568F">
        <w:rPr>
          <w:rFonts w:ascii="Arial" w:hAnsi="Arial" w:cs="Arial"/>
          <w:lang w:val="fr-CA"/>
        </w:rPr>
        <w:t>représentant sans droit de</w:t>
      </w:r>
      <w:r w:rsidR="001A341E" w:rsidRPr="005F568F">
        <w:rPr>
          <w:rFonts w:ascii="Arial" w:hAnsi="Arial" w:cs="Arial"/>
          <w:lang w:val="fr-CA"/>
        </w:rPr>
        <w:t xml:space="preserve"> </w:t>
      </w:r>
      <w:r w:rsidR="00AE548C" w:rsidRPr="005F568F">
        <w:rPr>
          <w:rFonts w:ascii="Arial" w:hAnsi="Arial" w:cs="Arial"/>
          <w:lang w:val="fr-CA"/>
        </w:rPr>
        <w:t>vote</w:t>
      </w:r>
      <w:r w:rsidR="00524984">
        <w:rPr>
          <w:rFonts w:ascii="Arial" w:hAnsi="Arial" w:cs="Arial"/>
          <w:lang w:val="fr-CA"/>
        </w:rPr>
        <w:t xml:space="preserve"> sur chaque comité</w:t>
      </w:r>
      <w:r w:rsidR="00AE548C" w:rsidRPr="005F568F">
        <w:rPr>
          <w:rFonts w:ascii="Arial" w:hAnsi="Arial" w:cs="Arial"/>
          <w:lang w:val="fr-CA"/>
        </w:rPr>
        <w:t xml:space="preserve">. </w:t>
      </w:r>
      <w:r w:rsidR="00E27CA1" w:rsidRPr="005F568F">
        <w:rPr>
          <w:rFonts w:ascii="Arial" w:hAnsi="Arial" w:cs="Arial"/>
          <w:lang w:val="fr-CA"/>
        </w:rPr>
        <w:t>L</w:t>
      </w:r>
      <w:r w:rsidR="00EE0C71" w:rsidRPr="005F568F">
        <w:rPr>
          <w:rFonts w:ascii="Arial" w:hAnsi="Arial" w:cs="Arial"/>
          <w:lang w:val="fr-CA"/>
        </w:rPr>
        <w:t xml:space="preserve">e </w:t>
      </w:r>
      <w:r w:rsidR="00D518A2" w:rsidRPr="005F568F">
        <w:rPr>
          <w:rFonts w:ascii="Arial" w:hAnsi="Arial" w:cs="Arial"/>
          <w:lang w:val="fr-CA"/>
        </w:rPr>
        <w:t>p</w:t>
      </w:r>
      <w:r w:rsidR="00EE0C71" w:rsidRPr="005F568F">
        <w:rPr>
          <w:rFonts w:ascii="Arial" w:hAnsi="Arial" w:cs="Arial"/>
          <w:lang w:val="fr-CA"/>
        </w:rPr>
        <w:t xml:space="preserve">résident de la </w:t>
      </w:r>
      <w:r w:rsidR="00A821BD" w:rsidRPr="005F568F">
        <w:rPr>
          <w:rFonts w:ascii="Arial" w:hAnsi="Arial" w:cs="Arial"/>
          <w:lang w:val="fr-CA"/>
        </w:rPr>
        <w:t>SL</w:t>
      </w:r>
      <w:r w:rsidR="00EE0C71" w:rsidRPr="005F568F">
        <w:rPr>
          <w:rFonts w:ascii="Arial" w:hAnsi="Arial" w:cs="Arial"/>
          <w:lang w:val="fr-CA"/>
        </w:rPr>
        <w:t xml:space="preserve"> nommera</w:t>
      </w:r>
      <w:r w:rsidR="001A341E" w:rsidRPr="005F568F">
        <w:rPr>
          <w:rFonts w:ascii="Arial" w:hAnsi="Arial" w:cs="Arial"/>
          <w:lang w:val="fr-CA"/>
        </w:rPr>
        <w:t xml:space="preserve"> </w:t>
      </w:r>
      <w:r w:rsidR="00EE0C71" w:rsidRPr="005F568F">
        <w:rPr>
          <w:rFonts w:ascii="Arial" w:hAnsi="Arial" w:cs="Arial"/>
          <w:lang w:val="fr-CA"/>
        </w:rPr>
        <w:t>avec l’approbation d</w:t>
      </w:r>
      <w:r w:rsidR="00275078" w:rsidRPr="005F568F">
        <w:rPr>
          <w:rFonts w:ascii="Arial" w:hAnsi="Arial" w:cs="Arial"/>
          <w:lang w:val="fr-CA"/>
        </w:rPr>
        <w:t xml:space="preserve">u </w:t>
      </w:r>
      <w:r w:rsidR="00D159CE" w:rsidRPr="005F568F">
        <w:rPr>
          <w:rFonts w:ascii="Arial" w:hAnsi="Arial" w:cs="Arial"/>
          <w:lang w:val="fr-CA"/>
        </w:rPr>
        <w:t>CE</w:t>
      </w:r>
      <w:r w:rsidR="007D2582" w:rsidRPr="005F568F">
        <w:rPr>
          <w:rFonts w:ascii="Arial" w:hAnsi="Arial" w:cs="Arial"/>
          <w:lang w:val="fr-CA"/>
        </w:rPr>
        <w:t xml:space="preserve"> </w:t>
      </w:r>
      <w:r w:rsidR="00D97910">
        <w:rPr>
          <w:rFonts w:ascii="Arial" w:hAnsi="Arial" w:cs="Arial"/>
          <w:lang w:val="fr-CA"/>
        </w:rPr>
        <w:t xml:space="preserve">les </w:t>
      </w:r>
      <w:r w:rsidR="007D2582" w:rsidRPr="005F568F">
        <w:rPr>
          <w:rFonts w:ascii="Arial" w:hAnsi="Arial" w:cs="Arial"/>
          <w:lang w:val="fr-CA"/>
        </w:rPr>
        <w:t>de</w:t>
      </w:r>
      <w:r w:rsidR="00AC0527" w:rsidRPr="005F568F">
        <w:rPr>
          <w:rFonts w:ascii="Arial" w:hAnsi="Arial" w:cs="Arial"/>
          <w:lang w:val="fr-CA"/>
        </w:rPr>
        <w:t xml:space="preserve">ux </w:t>
      </w:r>
      <w:r w:rsidR="0019647A" w:rsidRPr="005F568F">
        <w:rPr>
          <w:rFonts w:ascii="Arial" w:hAnsi="Arial" w:cs="Arial"/>
          <w:lang w:val="fr-CA"/>
        </w:rPr>
        <w:t xml:space="preserve">(2) </w:t>
      </w:r>
      <w:r w:rsidR="00EE0C71" w:rsidRPr="005F568F">
        <w:rPr>
          <w:rFonts w:ascii="Arial" w:hAnsi="Arial" w:cs="Arial"/>
          <w:lang w:val="fr-CA"/>
        </w:rPr>
        <w:t>représentant</w:t>
      </w:r>
      <w:r w:rsidR="00AC0527" w:rsidRPr="005F568F">
        <w:rPr>
          <w:rFonts w:ascii="Arial" w:hAnsi="Arial" w:cs="Arial"/>
          <w:lang w:val="fr-CA"/>
        </w:rPr>
        <w:t xml:space="preserve">s qui </w:t>
      </w:r>
      <w:r w:rsidR="00275078" w:rsidRPr="005F568F">
        <w:rPr>
          <w:rFonts w:ascii="Arial" w:hAnsi="Arial" w:cs="Arial"/>
          <w:lang w:val="fr-CA"/>
        </w:rPr>
        <w:t>auront</w:t>
      </w:r>
      <w:r w:rsidR="00AC0527" w:rsidRPr="005F568F">
        <w:rPr>
          <w:rFonts w:ascii="Arial" w:hAnsi="Arial" w:cs="Arial"/>
          <w:lang w:val="fr-CA"/>
        </w:rPr>
        <w:t xml:space="preserve"> le droit de vote.</w:t>
      </w:r>
    </w:p>
    <w:p w:rsidR="00602F8E" w:rsidRPr="005F568F" w:rsidRDefault="00602F8E" w:rsidP="004A3C4C">
      <w:pPr>
        <w:autoSpaceDE w:val="0"/>
        <w:autoSpaceDN w:val="0"/>
        <w:adjustRightInd w:val="0"/>
        <w:ind w:right="157"/>
        <w:jc w:val="both"/>
        <w:rPr>
          <w:rFonts w:ascii="Arial" w:hAnsi="Arial" w:cs="Arial"/>
          <w:b/>
          <w:lang w:val="fr-CA"/>
        </w:rPr>
      </w:pPr>
    </w:p>
    <w:p w:rsidR="009572F2" w:rsidRPr="005F568F" w:rsidRDefault="009572F2" w:rsidP="004A3C4C">
      <w:pPr>
        <w:autoSpaceDE w:val="0"/>
        <w:autoSpaceDN w:val="0"/>
        <w:adjustRightInd w:val="0"/>
        <w:ind w:right="157"/>
        <w:jc w:val="both"/>
        <w:rPr>
          <w:rFonts w:ascii="Arial" w:hAnsi="Arial" w:cs="Arial"/>
          <w:u w:val="single"/>
          <w:lang w:val="fr-CA"/>
        </w:rPr>
      </w:pPr>
      <w:r w:rsidRPr="005F568F">
        <w:rPr>
          <w:rFonts w:ascii="Arial" w:hAnsi="Arial" w:cs="Arial"/>
          <w:u w:val="single"/>
          <w:lang w:val="fr-CA"/>
        </w:rPr>
        <w:t>Section 8.</w:t>
      </w:r>
      <w:r w:rsidRPr="005F568F">
        <w:rPr>
          <w:rFonts w:ascii="Arial" w:hAnsi="Arial" w:cs="Arial"/>
          <w:lang w:val="fr-CA"/>
        </w:rPr>
        <w:t xml:space="preserve"> Tout membre élu </w:t>
      </w:r>
      <w:r w:rsidR="007F4F15" w:rsidRPr="005F568F">
        <w:rPr>
          <w:rFonts w:ascii="Arial" w:hAnsi="Arial" w:cs="Arial"/>
          <w:lang w:val="fr-CA"/>
        </w:rPr>
        <w:t>à</w:t>
      </w:r>
      <w:r w:rsidR="002D7E6F" w:rsidRPr="005F568F">
        <w:rPr>
          <w:rFonts w:ascii="Arial" w:hAnsi="Arial" w:cs="Arial"/>
          <w:lang w:val="fr-CA"/>
        </w:rPr>
        <w:t xml:space="preserve"> un poste syndical</w:t>
      </w:r>
      <w:r w:rsidR="00275078" w:rsidRPr="005F568F">
        <w:rPr>
          <w:rFonts w:ascii="Arial" w:hAnsi="Arial" w:cs="Arial"/>
          <w:lang w:val="fr-CA"/>
        </w:rPr>
        <w:t xml:space="preserve">, ayant été </w:t>
      </w:r>
      <w:r w:rsidR="00AF6011" w:rsidRPr="005F568F">
        <w:rPr>
          <w:rFonts w:ascii="Arial" w:hAnsi="Arial" w:cs="Arial"/>
          <w:lang w:val="fr-CA"/>
        </w:rPr>
        <w:t>absent de</w:t>
      </w:r>
      <w:r w:rsidR="00E77E2A" w:rsidRPr="005F568F">
        <w:rPr>
          <w:rFonts w:ascii="Arial" w:hAnsi="Arial" w:cs="Arial"/>
          <w:lang w:val="fr-CA"/>
        </w:rPr>
        <w:t xml:space="preserve"> trois (3) réunions ordinaires </w:t>
      </w:r>
      <w:r w:rsidRPr="005F568F">
        <w:rPr>
          <w:rFonts w:ascii="Arial" w:hAnsi="Arial" w:cs="Arial"/>
          <w:lang w:val="fr-CA"/>
        </w:rPr>
        <w:t xml:space="preserve">consécutives de </w:t>
      </w:r>
      <w:r w:rsidR="0010680D" w:rsidRPr="005F568F">
        <w:rPr>
          <w:rFonts w:ascii="Arial" w:hAnsi="Arial" w:cs="Arial"/>
          <w:lang w:val="fr-CA"/>
        </w:rPr>
        <w:t xml:space="preserve">la </w:t>
      </w:r>
      <w:r w:rsidRPr="005F568F">
        <w:rPr>
          <w:rFonts w:ascii="Arial" w:hAnsi="Arial" w:cs="Arial"/>
          <w:lang w:val="fr-CA"/>
        </w:rPr>
        <w:t>SL</w:t>
      </w:r>
      <w:r w:rsidR="00E77E2A" w:rsidRPr="005F568F">
        <w:rPr>
          <w:rFonts w:ascii="Arial" w:hAnsi="Arial" w:cs="Arial"/>
          <w:lang w:val="fr-CA"/>
        </w:rPr>
        <w:t>,</w:t>
      </w:r>
      <w:r w:rsidRPr="005F568F">
        <w:rPr>
          <w:rFonts w:ascii="Arial" w:hAnsi="Arial" w:cs="Arial"/>
          <w:lang w:val="fr-CA"/>
        </w:rPr>
        <w:t xml:space="preserve"> sans en avoir été </w:t>
      </w:r>
      <w:r w:rsidR="00AE548C" w:rsidRPr="005F568F">
        <w:rPr>
          <w:rFonts w:ascii="Arial" w:hAnsi="Arial" w:cs="Arial"/>
          <w:lang w:val="fr-CA"/>
        </w:rPr>
        <w:t>excusé</w:t>
      </w:r>
      <w:r w:rsidR="00E77E2A" w:rsidRPr="005F568F">
        <w:rPr>
          <w:rFonts w:ascii="Arial" w:hAnsi="Arial" w:cs="Arial"/>
          <w:lang w:val="fr-CA"/>
        </w:rPr>
        <w:t>,</w:t>
      </w:r>
      <w:r w:rsidR="00AE548C" w:rsidRPr="005F568F">
        <w:rPr>
          <w:rFonts w:ascii="Arial" w:hAnsi="Arial" w:cs="Arial"/>
          <w:lang w:val="fr-CA"/>
        </w:rPr>
        <w:t xml:space="preserve"> </w:t>
      </w:r>
      <w:r w:rsidRPr="005F568F">
        <w:rPr>
          <w:rFonts w:ascii="Arial" w:hAnsi="Arial" w:cs="Arial"/>
          <w:lang w:val="fr-CA"/>
        </w:rPr>
        <w:t>aura à toutes fins pratiques démissionné de son poste.</w:t>
      </w:r>
      <w:r w:rsidRPr="005F568F">
        <w:rPr>
          <w:rFonts w:ascii="Arial" w:hAnsi="Arial" w:cs="Arial"/>
          <w:u w:val="single"/>
          <w:lang w:val="fr-CA"/>
        </w:rPr>
        <w:t xml:space="preserve"> </w:t>
      </w:r>
    </w:p>
    <w:p w:rsidR="009572F2" w:rsidRPr="005F568F" w:rsidRDefault="009572F2" w:rsidP="004A3C4C">
      <w:pPr>
        <w:autoSpaceDE w:val="0"/>
        <w:autoSpaceDN w:val="0"/>
        <w:adjustRightInd w:val="0"/>
        <w:ind w:right="157"/>
        <w:jc w:val="both"/>
        <w:rPr>
          <w:rFonts w:ascii="Arial" w:hAnsi="Arial" w:cs="Arial"/>
          <w:u w:val="single"/>
          <w:lang w:val="fr-CA"/>
        </w:rPr>
      </w:pPr>
    </w:p>
    <w:p w:rsidR="009572F2" w:rsidRPr="005F568F" w:rsidRDefault="00C33A12"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9.</w:t>
      </w:r>
      <w:r w:rsidR="00A44F4E" w:rsidRPr="005F568F">
        <w:rPr>
          <w:rFonts w:ascii="Arial" w:hAnsi="Arial" w:cs="Arial"/>
          <w:lang w:val="fr-CA"/>
        </w:rPr>
        <w:t xml:space="preserve"> </w:t>
      </w:r>
      <w:r w:rsidR="009572F2" w:rsidRPr="005F568F">
        <w:rPr>
          <w:rFonts w:ascii="Arial" w:hAnsi="Arial" w:cs="Arial"/>
          <w:lang w:val="fr-CA"/>
        </w:rPr>
        <w:t xml:space="preserve">Tout membre appartenant à la structure syndicale qui accepte un poste temporaire au sein </w:t>
      </w:r>
      <w:r w:rsidR="0010680D" w:rsidRPr="005F568F">
        <w:rPr>
          <w:rFonts w:ascii="Arial" w:hAnsi="Arial" w:cs="Arial"/>
          <w:lang w:val="fr-CA"/>
        </w:rPr>
        <w:t xml:space="preserve">de la direction de la compagnie </w:t>
      </w:r>
      <w:r w:rsidR="009572F2" w:rsidRPr="005F568F">
        <w:rPr>
          <w:rFonts w:ascii="Arial" w:hAnsi="Arial" w:cs="Arial"/>
          <w:lang w:val="fr-CA"/>
        </w:rPr>
        <w:t>(</w:t>
      </w:r>
      <w:r w:rsidR="0010680D" w:rsidRPr="005F568F">
        <w:rPr>
          <w:rFonts w:ascii="Arial" w:hAnsi="Arial" w:cs="Arial"/>
          <w:lang w:val="fr-CA"/>
        </w:rPr>
        <w:t>ressources humaine</w:t>
      </w:r>
      <w:r w:rsidR="000013E5" w:rsidRPr="005F568F">
        <w:rPr>
          <w:rFonts w:ascii="Arial" w:hAnsi="Arial" w:cs="Arial"/>
          <w:lang w:val="fr-CA"/>
        </w:rPr>
        <w:t>s</w:t>
      </w:r>
      <w:r w:rsidR="0010680D" w:rsidRPr="005F568F">
        <w:rPr>
          <w:rFonts w:ascii="Arial" w:hAnsi="Arial" w:cs="Arial"/>
          <w:lang w:val="fr-CA"/>
        </w:rPr>
        <w:t>,</w:t>
      </w:r>
      <w:r w:rsidR="009572F2" w:rsidRPr="005F568F">
        <w:rPr>
          <w:rFonts w:ascii="Arial" w:hAnsi="Arial" w:cs="Arial"/>
          <w:lang w:val="fr-CA"/>
        </w:rPr>
        <w:t xml:space="preserve"> superviseur</w:t>
      </w:r>
      <w:r w:rsidR="0010680D" w:rsidRPr="005F568F">
        <w:rPr>
          <w:rFonts w:ascii="Arial" w:hAnsi="Arial" w:cs="Arial"/>
          <w:lang w:val="fr-CA"/>
        </w:rPr>
        <w:t xml:space="preserve">, gestionnaire, </w:t>
      </w:r>
      <w:r w:rsidR="00AC25BA" w:rsidRPr="005F568F">
        <w:rPr>
          <w:rFonts w:ascii="Arial" w:hAnsi="Arial" w:cs="Arial"/>
          <w:lang w:val="fr-CA"/>
        </w:rPr>
        <w:t>etc.</w:t>
      </w:r>
      <w:r w:rsidR="009572F2" w:rsidRPr="005F568F">
        <w:rPr>
          <w:rFonts w:ascii="Arial" w:hAnsi="Arial" w:cs="Arial"/>
          <w:lang w:val="fr-CA"/>
        </w:rPr>
        <w:t>) avisera le syndicat de son intention et devra renoncer automatiquement à</w:t>
      </w:r>
      <w:r w:rsidR="00AC25BA" w:rsidRPr="005F568F">
        <w:rPr>
          <w:rFonts w:ascii="Arial" w:hAnsi="Arial" w:cs="Arial"/>
          <w:lang w:val="fr-CA"/>
        </w:rPr>
        <w:t xml:space="preserve"> </w:t>
      </w:r>
      <w:r w:rsidR="00EA2204" w:rsidRPr="005F568F">
        <w:rPr>
          <w:rFonts w:ascii="Arial" w:hAnsi="Arial" w:cs="Arial"/>
          <w:lang w:val="fr-CA"/>
        </w:rPr>
        <w:t xml:space="preserve">ses </w:t>
      </w:r>
      <w:r w:rsidR="009572F2" w:rsidRPr="005F568F">
        <w:rPr>
          <w:rFonts w:ascii="Arial" w:hAnsi="Arial" w:cs="Arial"/>
          <w:lang w:val="fr-CA"/>
        </w:rPr>
        <w:t>postes syndicaux élus ou non élus</w:t>
      </w:r>
      <w:r w:rsidR="00AC25BA" w:rsidRPr="005F568F">
        <w:rPr>
          <w:rFonts w:ascii="Arial" w:hAnsi="Arial" w:cs="Arial"/>
          <w:lang w:val="fr-CA"/>
        </w:rPr>
        <w:t xml:space="preserve"> </w:t>
      </w:r>
      <w:r w:rsidR="009572F2" w:rsidRPr="005F568F">
        <w:rPr>
          <w:rFonts w:ascii="Arial" w:hAnsi="Arial" w:cs="Arial"/>
          <w:lang w:val="fr-CA"/>
        </w:rPr>
        <w:t>de la SL pour le reste du terme de ses mandats.</w:t>
      </w:r>
    </w:p>
    <w:p w:rsidR="009572F2" w:rsidRPr="005F568F" w:rsidRDefault="009572F2" w:rsidP="004A3C4C">
      <w:pPr>
        <w:autoSpaceDE w:val="0"/>
        <w:autoSpaceDN w:val="0"/>
        <w:adjustRightInd w:val="0"/>
        <w:ind w:right="157"/>
        <w:jc w:val="both"/>
        <w:rPr>
          <w:rFonts w:ascii="Arial" w:hAnsi="Arial" w:cs="Arial"/>
          <w:lang w:val="fr-CA"/>
        </w:rPr>
      </w:pPr>
    </w:p>
    <w:p w:rsidR="00C33A12" w:rsidRPr="005F568F" w:rsidRDefault="00C33A12"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10.</w:t>
      </w:r>
      <w:r w:rsidRPr="005F568F">
        <w:rPr>
          <w:rFonts w:ascii="Arial" w:hAnsi="Arial" w:cs="Arial"/>
          <w:lang w:val="fr-CA"/>
        </w:rPr>
        <w:t xml:space="preserve"> Lorsqu’un membre</w:t>
      </w:r>
      <w:r w:rsidR="00AE548C" w:rsidRPr="005F568F">
        <w:rPr>
          <w:rFonts w:ascii="Arial" w:hAnsi="Arial" w:cs="Arial"/>
          <w:lang w:val="fr-CA"/>
        </w:rPr>
        <w:t xml:space="preserve"> </w:t>
      </w:r>
      <w:r w:rsidRPr="005F568F">
        <w:rPr>
          <w:rFonts w:ascii="Arial" w:hAnsi="Arial" w:cs="Arial"/>
          <w:lang w:val="fr-CA"/>
        </w:rPr>
        <w:t xml:space="preserve">élu à un poste décède ou démissionne de son poste, le </w:t>
      </w:r>
      <w:r w:rsidR="00D518A2" w:rsidRPr="005F568F">
        <w:rPr>
          <w:rFonts w:ascii="Arial" w:hAnsi="Arial" w:cs="Arial"/>
          <w:lang w:val="fr-CA"/>
        </w:rPr>
        <w:t>p</w:t>
      </w:r>
      <w:r w:rsidR="008D6B3A" w:rsidRPr="005F568F">
        <w:rPr>
          <w:rFonts w:ascii="Arial" w:hAnsi="Arial" w:cs="Arial"/>
          <w:lang w:val="fr-CA"/>
        </w:rPr>
        <w:t>résident en accord</w:t>
      </w:r>
      <w:r w:rsidR="00ED69C5" w:rsidRPr="005F568F">
        <w:rPr>
          <w:rFonts w:ascii="Arial" w:hAnsi="Arial" w:cs="Arial"/>
          <w:lang w:val="fr-CA"/>
        </w:rPr>
        <w:t xml:space="preserve"> avec le </w:t>
      </w:r>
      <w:r w:rsidR="00A966BF" w:rsidRPr="005F568F">
        <w:rPr>
          <w:rFonts w:ascii="Arial" w:hAnsi="Arial" w:cs="Arial"/>
          <w:lang w:val="fr-CA"/>
        </w:rPr>
        <w:t>CE</w:t>
      </w:r>
      <w:r w:rsidR="00A44F4E" w:rsidRPr="005F568F">
        <w:rPr>
          <w:rFonts w:ascii="Arial" w:hAnsi="Arial" w:cs="Arial"/>
          <w:lang w:val="fr-CA"/>
        </w:rPr>
        <w:t xml:space="preserve"> a</w:t>
      </w:r>
      <w:r w:rsidRPr="005F568F">
        <w:rPr>
          <w:rFonts w:ascii="Arial" w:hAnsi="Arial" w:cs="Arial"/>
          <w:lang w:val="fr-CA"/>
        </w:rPr>
        <w:t>ppointer</w:t>
      </w:r>
      <w:r w:rsidR="00A44F4E" w:rsidRPr="005F568F">
        <w:rPr>
          <w:rFonts w:ascii="Arial" w:hAnsi="Arial" w:cs="Arial"/>
          <w:lang w:val="fr-CA"/>
        </w:rPr>
        <w:t>a</w:t>
      </w:r>
      <w:r w:rsidRPr="005F568F">
        <w:rPr>
          <w:rFonts w:ascii="Arial" w:hAnsi="Arial" w:cs="Arial"/>
          <w:lang w:val="fr-CA"/>
        </w:rPr>
        <w:t xml:space="preserve"> </w:t>
      </w:r>
      <w:r w:rsidR="0015158C" w:rsidRPr="005F568F">
        <w:rPr>
          <w:rFonts w:ascii="Arial" w:hAnsi="Arial" w:cs="Arial"/>
          <w:lang w:val="fr-CA"/>
        </w:rPr>
        <w:t xml:space="preserve">un membre </w:t>
      </w:r>
      <w:r w:rsidRPr="005F568F">
        <w:rPr>
          <w:rFonts w:ascii="Arial" w:hAnsi="Arial" w:cs="Arial"/>
          <w:lang w:val="fr-CA"/>
        </w:rPr>
        <w:t xml:space="preserve">à ce poste pour </w:t>
      </w:r>
      <w:r w:rsidR="00D159CE" w:rsidRPr="005F568F">
        <w:rPr>
          <w:rFonts w:ascii="Arial" w:hAnsi="Arial" w:cs="Arial"/>
          <w:lang w:val="fr-CA"/>
        </w:rPr>
        <w:t xml:space="preserve">le </w:t>
      </w:r>
      <w:r w:rsidR="00AF6011" w:rsidRPr="005F568F">
        <w:rPr>
          <w:rFonts w:ascii="Arial" w:hAnsi="Arial" w:cs="Arial"/>
          <w:lang w:val="fr-CA"/>
        </w:rPr>
        <w:t>restant du</w:t>
      </w:r>
      <w:r w:rsidRPr="005F568F">
        <w:rPr>
          <w:rFonts w:ascii="Arial" w:hAnsi="Arial" w:cs="Arial"/>
          <w:lang w:val="fr-CA"/>
        </w:rPr>
        <w:t xml:space="preserve"> mandat en autant qu’i</w:t>
      </w:r>
      <w:r w:rsidR="0015158C" w:rsidRPr="005F568F">
        <w:rPr>
          <w:rFonts w:ascii="Arial" w:hAnsi="Arial" w:cs="Arial"/>
          <w:lang w:val="fr-CA"/>
        </w:rPr>
        <w:t xml:space="preserve">l ne reste que </w:t>
      </w:r>
      <w:r w:rsidR="008D0353" w:rsidRPr="005F568F">
        <w:rPr>
          <w:rFonts w:ascii="Arial" w:hAnsi="Arial" w:cs="Arial"/>
          <w:lang w:val="fr-CA"/>
        </w:rPr>
        <w:t>cinquante pour cent (</w:t>
      </w:r>
      <w:r w:rsidR="0015158C" w:rsidRPr="005F568F">
        <w:rPr>
          <w:rFonts w:ascii="Arial" w:hAnsi="Arial" w:cs="Arial"/>
          <w:lang w:val="fr-CA"/>
        </w:rPr>
        <w:t>50%</w:t>
      </w:r>
      <w:r w:rsidR="008D0353" w:rsidRPr="005F568F">
        <w:rPr>
          <w:rFonts w:ascii="Arial" w:hAnsi="Arial" w:cs="Arial"/>
          <w:lang w:val="fr-CA"/>
        </w:rPr>
        <w:t>)</w:t>
      </w:r>
      <w:r w:rsidR="0015158C" w:rsidRPr="005F568F">
        <w:rPr>
          <w:rFonts w:ascii="Arial" w:hAnsi="Arial" w:cs="Arial"/>
          <w:lang w:val="fr-CA"/>
        </w:rPr>
        <w:t xml:space="preserve"> ou moins d</w:t>
      </w:r>
      <w:r w:rsidR="00D159CE" w:rsidRPr="005F568F">
        <w:rPr>
          <w:rFonts w:ascii="Arial" w:hAnsi="Arial" w:cs="Arial"/>
          <w:lang w:val="fr-CA"/>
        </w:rPr>
        <w:t>e celui-ci</w:t>
      </w:r>
      <w:r w:rsidRPr="005F568F">
        <w:rPr>
          <w:rFonts w:ascii="Arial" w:hAnsi="Arial" w:cs="Arial"/>
          <w:lang w:val="fr-CA"/>
        </w:rPr>
        <w:t xml:space="preserve"> à écouler.</w:t>
      </w:r>
    </w:p>
    <w:p w:rsidR="008D6B3A" w:rsidRPr="005F568F" w:rsidRDefault="008D6B3A" w:rsidP="004A3C4C">
      <w:pPr>
        <w:autoSpaceDE w:val="0"/>
        <w:autoSpaceDN w:val="0"/>
        <w:adjustRightInd w:val="0"/>
        <w:ind w:right="157"/>
        <w:jc w:val="both"/>
        <w:rPr>
          <w:rFonts w:ascii="Arial" w:hAnsi="Arial" w:cs="Arial"/>
          <w:b/>
          <w:lang w:val="fr-CA"/>
        </w:rPr>
      </w:pPr>
    </w:p>
    <w:p w:rsidR="00A44F4E"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IX</w:t>
      </w:r>
      <w:r w:rsidR="001A341E" w:rsidRPr="005F568F">
        <w:rPr>
          <w:rFonts w:ascii="Arial" w:hAnsi="Arial" w:cs="Arial"/>
          <w:b/>
          <w:lang w:val="fr-CA"/>
        </w:rPr>
        <w:tab/>
      </w:r>
    </w:p>
    <w:p w:rsidR="00A44F4E" w:rsidRPr="005F568F" w:rsidRDefault="00A44F4E"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DÉLÉGUÉS D'ATELIER</w:t>
      </w:r>
    </w:p>
    <w:p w:rsidR="00EE0C71" w:rsidRPr="005F568F" w:rsidRDefault="00EE0C71" w:rsidP="004A3C4C">
      <w:pPr>
        <w:autoSpaceDE w:val="0"/>
        <w:autoSpaceDN w:val="0"/>
        <w:adjustRightInd w:val="0"/>
        <w:ind w:right="157"/>
        <w:jc w:val="both"/>
        <w:rPr>
          <w:rFonts w:ascii="Arial" w:hAnsi="Arial" w:cs="Arial"/>
          <w:lang w:val="fr-CA"/>
        </w:rPr>
      </w:pPr>
    </w:p>
    <w:p w:rsidR="00DA72C2" w:rsidRPr="005F568F" w:rsidRDefault="00EE0C71" w:rsidP="004A3C4C">
      <w:pPr>
        <w:autoSpaceDE w:val="0"/>
        <w:autoSpaceDN w:val="0"/>
        <w:adjustRightInd w:val="0"/>
        <w:ind w:right="157"/>
        <w:jc w:val="both"/>
        <w:rPr>
          <w:rFonts w:ascii="Arial" w:eastAsia="Arial" w:hAnsi="Arial" w:cs="Arial"/>
          <w:color w:val="FF0000"/>
          <w:lang w:val="fr-CA"/>
        </w:rPr>
      </w:pPr>
      <w:r w:rsidRPr="005F568F">
        <w:rPr>
          <w:rFonts w:ascii="Arial" w:hAnsi="Arial" w:cs="Arial"/>
          <w:u w:val="single"/>
          <w:lang w:val="fr-CA"/>
        </w:rPr>
        <w:t>Section 1.</w:t>
      </w:r>
      <w:r w:rsidRPr="005F568F">
        <w:rPr>
          <w:rFonts w:ascii="Arial" w:hAnsi="Arial" w:cs="Arial"/>
          <w:lang w:val="fr-CA"/>
        </w:rPr>
        <w:t xml:space="preserve"> </w:t>
      </w:r>
      <w:r w:rsidR="00540E10" w:rsidRPr="005F568F">
        <w:rPr>
          <w:rFonts w:ascii="Arial" w:hAnsi="Arial" w:cs="Arial"/>
          <w:lang w:val="fr-CA"/>
        </w:rPr>
        <w:t>L</w:t>
      </w:r>
      <w:r w:rsidR="00ED69C5" w:rsidRPr="005F568F">
        <w:rPr>
          <w:rFonts w:ascii="Arial" w:hAnsi="Arial" w:cs="Arial"/>
          <w:lang w:val="fr-CA"/>
        </w:rPr>
        <w:t>es mises en ca</w:t>
      </w:r>
      <w:r w:rsidR="00331694" w:rsidRPr="005F568F">
        <w:rPr>
          <w:rFonts w:ascii="Arial" w:hAnsi="Arial" w:cs="Arial"/>
          <w:lang w:val="fr-CA"/>
        </w:rPr>
        <w:t xml:space="preserve">ndidature pour l’élection des délégués </w:t>
      </w:r>
      <w:r w:rsidR="00ED69C5" w:rsidRPr="005F568F">
        <w:rPr>
          <w:rFonts w:ascii="Arial" w:hAnsi="Arial" w:cs="Arial"/>
          <w:lang w:val="fr-CA"/>
        </w:rPr>
        <w:t>d'atelier seront tenues à tous les trois</w:t>
      </w:r>
      <w:r w:rsidR="00540E10" w:rsidRPr="005F568F">
        <w:rPr>
          <w:rFonts w:ascii="Arial" w:hAnsi="Arial" w:cs="Arial"/>
          <w:lang w:val="fr-CA"/>
        </w:rPr>
        <w:t xml:space="preserve"> (3)</w:t>
      </w:r>
      <w:r w:rsidR="00ED69C5" w:rsidRPr="005F568F">
        <w:rPr>
          <w:rFonts w:ascii="Arial" w:hAnsi="Arial" w:cs="Arial"/>
          <w:lang w:val="fr-CA"/>
        </w:rPr>
        <w:t xml:space="preserve"> ans. L</w:t>
      </w:r>
      <w:r w:rsidRPr="005F568F">
        <w:rPr>
          <w:rFonts w:ascii="Arial" w:hAnsi="Arial" w:cs="Arial"/>
          <w:lang w:val="fr-CA"/>
        </w:rPr>
        <w:t>es délégués d'atelier sont élus par</w:t>
      </w:r>
      <w:r w:rsidR="00DA72C2" w:rsidRPr="005F568F">
        <w:rPr>
          <w:rFonts w:ascii="Arial" w:hAnsi="Arial" w:cs="Arial"/>
          <w:lang w:val="fr-CA"/>
        </w:rPr>
        <w:t xml:space="preserve"> </w:t>
      </w:r>
      <w:r w:rsidRPr="005F568F">
        <w:rPr>
          <w:rFonts w:ascii="Arial" w:hAnsi="Arial" w:cs="Arial"/>
          <w:lang w:val="fr-CA"/>
        </w:rPr>
        <w:t>les membres sous leur juridiction.</w:t>
      </w:r>
      <w:r w:rsidR="00DA72C2" w:rsidRPr="005F568F">
        <w:rPr>
          <w:rFonts w:ascii="Arial" w:hAnsi="Arial" w:cs="Arial"/>
          <w:lang w:val="fr-CA"/>
        </w:rPr>
        <w:t xml:space="preserve"> </w:t>
      </w:r>
      <w:r w:rsidR="00B5585E" w:rsidRPr="005F568F">
        <w:rPr>
          <w:rFonts w:ascii="Arial" w:hAnsi="Arial" w:cs="Arial"/>
          <w:lang w:val="fr-CA"/>
        </w:rPr>
        <w:t xml:space="preserve">Tous les membres qui font la rotation de quart ont le droit de présenter </w:t>
      </w:r>
      <w:r w:rsidR="00F32DAC">
        <w:rPr>
          <w:rFonts w:ascii="Arial" w:hAnsi="Arial" w:cs="Arial"/>
          <w:lang w:val="fr-CA"/>
        </w:rPr>
        <w:t xml:space="preserve">leurs candidatures </w:t>
      </w:r>
      <w:r w:rsidR="00B5585E" w:rsidRPr="005F568F">
        <w:rPr>
          <w:rFonts w:ascii="Arial" w:hAnsi="Arial" w:cs="Arial"/>
          <w:lang w:val="fr-CA"/>
        </w:rPr>
        <w:t>sur</w:t>
      </w:r>
      <w:r w:rsidR="00F32DAC">
        <w:rPr>
          <w:rFonts w:ascii="Arial" w:hAnsi="Arial" w:cs="Arial"/>
          <w:lang w:val="fr-CA"/>
        </w:rPr>
        <w:t xml:space="preserve"> ces postes</w:t>
      </w:r>
      <w:r w:rsidR="00B5585E" w:rsidRPr="005F568F">
        <w:rPr>
          <w:rFonts w:ascii="Arial" w:hAnsi="Arial" w:cs="Arial"/>
          <w:lang w:val="fr-CA"/>
        </w:rPr>
        <w:t>.</w:t>
      </w:r>
    </w:p>
    <w:p w:rsidR="00063898" w:rsidRPr="005F568F" w:rsidRDefault="00063898" w:rsidP="004A3C4C">
      <w:pPr>
        <w:autoSpaceDE w:val="0"/>
        <w:autoSpaceDN w:val="0"/>
        <w:adjustRightInd w:val="0"/>
        <w:ind w:right="157"/>
        <w:jc w:val="both"/>
        <w:rPr>
          <w:rFonts w:ascii="Arial" w:hAnsi="Arial" w:cs="Arial"/>
          <w:lang w:val="fr-CA"/>
        </w:rPr>
      </w:pPr>
    </w:p>
    <w:p w:rsidR="00063898" w:rsidRPr="005F568F" w:rsidRDefault="006B160D"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00063898" w:rsidRPr="005F568F">
        <w:rPr>
          <w:rFonts w:ascii="Arial" w:hAnsi="Arial" w:cs="Arial"/>
          <w:u w:val="single"/>
          <w:lang w:val="fr-CA"/>
        </w:rPr>
        <w:t>.</w:t>
      </w:r>
      <w:r w:rsidRPr="005F568F">
        <w:rPr>
          <w:rFonts w:ascii="Arial" w:hAnsi="Arial" w:cs="Arial"/>
          <w:lang w:val="fr-CA"/>
        </w:rPr>
        <w:t xml:space="preserve"> </w:t>
      </w:r>
      <w:r w:rsidR="003C36B2" w:rsidRPr="005F568F">
        <w:rPr>
          <w:rFonts w:ascii="Arial" w:hAnsi="Arial" w:cs="Arial"/>
          <w:lang w:val="fr-CA"/>
        </w:rPr>
        <w:t>Le</w:t>
      </w:r>
      <w:r w:rsidR="00F539AE" w:rsidRPr="005F568F">
        <w:rPr>
          <w:rFonts w:ascii="Arial" w:hAnsi="Arial" w:cs="Arial"/>
          <w:lang w:val="fr-CA"/>
        </w:rPr>
        <w:t>s</w:t>
      </w:r>
      <w:r w:rsidR="003C36B2" w:rsidRPr="005F568F">
        <w:rPr>
          <w:rFonts w:ascii="Arial" w:hAnsi="Arial" w:cs="Arial"/>
          <w:lang w:val="fr-CA"/>
        </w:rPr>
        <w:t xml:space="preserve"> délégué</w:t>
      </w:r>
      <w:r w:rsidR="00F539AE" w:rsidRPr="005F568F">
        <w:rPr>
          <w:rFonts w:ascii="Arial" w:hAnsi="Arial" w:cs="Arial"/>
          <w:lang w:val="fr-CA"/>
        </w:rPr>
        <w:t>s</w:t>
      </w:r>
      <w:r w:rsidR="003C36B2" w:rsidRPr="005F568F">
        <w:rPr>
          <w:rFonts w:ascii="Arial" w:hAnsi="Arial" w:cs="Arial"/>
          <w:lang w:val="fr-CA"/>
        </w:rPr>
        <w:t xml:space="preserve"> </w:t>
      </w:r>
      <w:r w:rsidR="007F4F15" w:rsidRPr="005F568F">
        <w:rPr>
          <w:rFonts w:ascii="Arial" w:hAnsi="Arial" w:cs="Arial"/>
          <w:lang w:val="fr-CA"/>
        </w:rPr>
        <w:t xml:space="preserve">d’atelier </w:t>
      </w:r>
      <w:r w:rsidR="00F539AE" w:rsidRPr="005F568F">
        <w:rPr>
          <w:rFonts w:ascii="Arial" w:hAnsi="Arial" w:cs="Arial"/>
          <w:lang w:val="fr-CA"/>
        </w:rPr>
        <w:t>sont</w:t>
      </w:r>
      <w:r w:rsidR="003C36B2" w:rsidRPr="005F568F">
        <w:rPr>
          <w:rFonts w:ascii="Arial" w:hAnsi="Arial" w:cs="Arial"/>
          <w:lang w:val="fr-CA"/>
        </w:rPr>
        <w:t xml:space="preserve"> responsable</w:t>
      </w:r>
      <w:r w:rsidR="00F539AE" w:rsidRPr="005F568F">
        <w:rPr>
          <w:rFonts w:ascii="Arial" w:hAnsi="Arial" w:cs="Arial"/>
          <w:lang w:val="fr-CA"/>
        </w:rPr>
        <w:t>s</w:t>
      </w:r>
      <w:r w:rsidR="003C36B2" w:rsidRPr="005F568F">
        <w:rPr>
          <w:rFonts w:ascii="Arial" w:hAnsi="Arial" w:cs="Arial"/>
          <w:lang w:val="fr-CA"/>
        </w:rPr>
        <w:t xml:space="preserve"> de faire appliquer la convention collective</w:t>
      </w:r>
      <w:r w:rsidR="000D7CF8" w:rsidRPr="005F568F">
        <w:rPr>
          <w:rFonts w:ascii="Arial" w:hAnsi="Arial" w:cs="Arial"/>
          <w:lang w:val="fr-CA"/>
        </w:rPr>
        <w:t xml:space="preserve"> et de r</w:t>
      </w:r>
      <w:r w:rsidR="00F539AE" w:rsidRPr="005F568F">
        <w:rPr>
          <w:rFonts w:ascii="Arial" w:hAnsi="Arial" w:cs="Arial"/>
          <w:lang w:val="fr-CA"/>
        </w:rPr>
        <w:t>eprésenter les membres sous leur</w:t>
      </w:r>
      <w:r w:rsidRPr="005F568F">
        <w:rPr>
          <w:rFonts w:ascii="Arial" w:hAnsi="Arial" w:cs="Arial"/>
          <w:lang w:val="fr-CA"/>
        </w:rPr>
        <w:t xml:space="preserve"> juridiction. Le</w:t>
      </w:r>
      <w:r w:rsidR="00F539AE" w:rsidRPr="005F568F">
        <w:rPr>
          <w:rFonts w:ascii="Arial" w:hAnsi="Arial" w:cs="Arial"/>
          <w:lang w:val="fr-CA"/>
        </w:rPr>
        <w:t>s</w:t>
      </w:r>
      <w:r w:rsidRPr="005F568F">
        <w:rPr>
          <w:rFonts w:ascii="Arial" w:hAnsi="Arial" w:cs="Arial"/>
          <w:lang w:val="fr-CA"/>
        </w:rPr>
        <w:t xml:space="preserve"> délégué</w:t>
      </w:r>
      <w:r w:rsidR="00F539AE" w:rsidRPr="005F568F">
        <w:rPr>
          <w:rFonts w:ascii="Arial" w:hAnsi="Arial" w:cs="Arial"/>
          <w:lang w:val="fr-CA"/>
        </w:rPr>
        <w:t>s</w:t>
      </w:r>
      <w:r w:rsidRPr="005F568F">
        <w:rPr>
          <w:rFonts w:ascii="Arial" w:hAnsi="Arial" w:cs="Arial"/>
          <w:lang w:val="fr-CA"/>
        </w:rPr>
        <w:t xml:space="preserve"> </w:t>
      </w:r>
      <w:r w:rsidR="00F539AE" w:rsidRPr="005F568F">
        <w:rPr>
          <w:rFonts w:ascii="Arial" w:hAnsi="Arial" w:cs="Arial"/>
          <w:lang w:val="fr-CA"/>
        </w:rPr>
        <w:t xml:space="preserve">ont </w:t>
      </w:r>
      <w:r w:rsidR="00544913" w:rsidRPr="005F568F">
        <w:rPr>
          <w:rFonts w:ascii="Arial" w:hAnsi="Arial" w:cs="Arial"/>
          <w:lang w:val="fr-CA"/>
        </w:rPr>
        <w:t>le devoir d’assister aux</w:t>
      </w:r>
      <w:r w:rsidRPr="005F568F">
        <w:rPr>
          <w:rFonts w:ascii="Arial" w:hAnsi="Arial" w:cs="Arial"/>
          <w:lang w:val="fr-CA"/>
        </w:rPr>
        <w:t xml:space="preserve"> réunions de délégués</w:t>
      </w:r>
      <w:r w:rsidR="00A44F4E" w:rsidRPr="005F568F">
        <w:rPr>
          <w:rFonts w:ascii="Arial" w:hAnsi="Arial" w:cs="Arial"/>
          <w:lang w:val="fr-CA"/>
        </w:rPr>
        <w:t xml:space="preserve"> d’atelier</w:t>
      </w:r>
      <w:r w:rsidRPr="005F568F">
        <w:rPr>
          <w:rFonts w:ascii="Arial" w:hAnsi="Arial" w:cs="Arial"/>
          <w:lang w:val="fr-CA"/>
        </w:rPr>
        <w:t xml:space="preserve">, </w:t>
      </w:r>
      <w:r w:rsidR="007622A4" w:rsidRPr="005F568F">
        <w:rPr>
          <w:rFonts w:ascii="Arial" w:hAnsi="Arial" w:cs="Arial"/>
          <w:lang w:val="fr-CA"/>
        </w:rPr>
        <w:t xml:space="preserve">aux </w:t>
      </w:r>
      <w:r w:rsidRPr="005F568F">
        <w:rPr>
          <w:rFonts w:ascii="Arial" w:hAnsi="Arial" w:cs="Arial"/>
          <w:lang w:val="fr-CA"/>
        </w:rPr>
        <w:t>réunions ordinai</w:t>
      </w:r>
      <w:r w:rsidR="00544913" w:rsidRPr="005F568F">
        <w:rPr>
          <w:rFonts w:ascii="Arial" w:hAnsi="Arial" w:cs="Arial"/>
          <w:lang w:val="fr-CA"/>
        </w:rPr>
        <w:t>res et extraordinaires de la SL en autant que leur quart de travail le permet.</w:t>
      </w:r>
    </w:p>
    <w:p w:rsidR="006B160D" w:rsidRPr="005F568F" w:rsidRDefault="006B160D" w:rsidP="004A3C4C">
      <w:pPr>
        <w:autoSpaceDE w:val="0"/>
        <w:autoSpaceDN w:val="0"/>
        <w:adjustRightInd w:val="0"/>
        <w:ind w:right="157"/>
        <w:jc w:val="both"/>
        <w:rPr>
          <w:rFonts w:ascii="Arial" w:hAnsi="Arial" w:cs="Arial"/>
          <w:u w:val="single"/>
          <w:lang w:val="fr-CA"/>
        </w:rPr>
      </w:pPr>
    </w:p>
    <w:p w:rsidR="006B160D" w:rsidRPr="005F568F" w:rsidRDefault="006B160D" w:rsidP="004A3C4C">
      <w:pPr>
        <w:autoSpaceDE w:val="0"/>
        <w:autoSpaceDN w:val="0"/>
        <w:adjustRightInd w:val="0"/>
        <w:ind w:right="157"/>
        <w:jc w:val="both"/>
        <w:rPr>
          <w:rFonts w:ascii="Arial" w:hAnsi="Arial" w:cs="Arial"/>
          <w:u w:val="single"/>
          <w:lang w:val="fr-CA"/>
        </w:rPr>
      </w:pPr>
      <w:r w:rsidRPr="005F568F">
        <w:rPr>
          <w:rFonts w:ascii="Arial" w:hAnsi="Arial" w:cs="Arial"/>
          <w:u w:val="single"/>
          <w:lang w:val="fr-CA"/>
        </w:rPr>
        <w:t>Section 3.</w:t>
      </w:r>
      <w:r w:rsidRPr="005F568F">
        <w:rPr>
          <w:rFonts w:ascii="Arial" w:hAnsi="Arial" w:cs="Arial"/>
          <w:lang w:val="fr-CA"/>
        </w:rPr>
        <w:t xml:space="preserve"> </w:t>
      </w:r>
      <w:r w:rsidR="00540E10" w:rsidRPr="005F568F">
        <w:rPr>
          <w:rFonts w:ascii="Arial" w:hAnsi="Arial" w:cs="Arial"/>
          <w:lang w:val="fr-CA"/>
        </w:rPr>
        <w:t xml:space="preserve">Le </w:t>
      </w:r>
      <w:r w:rsidRPr="005F568F">
        <w:rPr>
          <w:rFonts w:ascii="Arial" w:hAnsi="Arial" w:cs="Arial"/>
          <w:lang w:val="fr-CA"/>
        </w:rPr>
        <w:t>délégué</w:t>
      </w:r>
      <w:r w:rsidR="00763D02" w:rsidRPr="005F568F">
        <w:rPr>
          <w:rFonts w:ascii="Arial" w:hAnsi="Arial" w:cs="Arial"/>
          <w:color w:val="FF0000"/>
          <w:lang w:val="fr-CA"/>
        </w:rPr>
        <w:t xml:space="preserve"> </w:t>
      </w:r>
      <w:r w:rsidRPr="005F568F">
        <w:rPr>
          <w:rFonts w:ascii="Arial" w:hAnsi="Arial" w:cs="Arial"/>
          <w:lang w:val="fr-CA"/>
        </w:rPr>
        <w:t>d'atelier qui s'absente de trois</w:t>
      </w:r>
      <w:r w:rsidR="00AE548C" w:rsidRPr="005F568F">
        <w:rPr>
          <w:rFonts w:ascii="Arial" w:hAnsi="Arial" w:cs="Arial"/>
          <w:lang w:val="fr-CA"/>
        </w:rPr>
        <w:t xml:space="preserve"> </w:t>
      </w:r>
      <w:r w:rsidRPr="005F568F">
        <w:rPr>
          <w:rFonts w:ascii="Arial" w:hAnsi="Arial" w:cs="Arial"/>
          <w:lang w:val="fr-CA"/>
        </w:rPr>
        <w:t>(3) réunions consécutives de la SL</w:t>
      </w:r>
      <w:r w:rsidR="00AE548C" w:rsidRPr="005F568F">
        <w:rPr>
          <w:rFonts w:ascii="Arial" w:hAnsi="Arial" w:cs="Arial"/>
          <w:lang w:val="fr-CA"/>
        </w:rPr>
        <w:t>,</w:t>
      </w:r>
      <w:r w:rsidRPr="005F568F">
        <w:rPr>
          <w:rFonts w:ascii="Arial" w:hAnsi="Arial" w:cs="Arial"/>
          <w:lang w:val="fr-CA"/>
        </w:rPr>
        <w:t xml:space="preserve"> sans en avoir été excusé, aura à toutes fins pratiques démissionné de son poste.</w:t>
      </w:r>
      <w:r w:rsidRPr="005F568F">
        <w:rPr>
          <w:rFonts w:ascii="Arial" w:hAnsi="Arial" w:cs="Arial"/>
          <w:highlight w:val="yellow"/>
          <w:u w:val="single"/>
          <w:lang w:val="fr-CA"/>
        </w:rPr>
        <w:t xml:space="preserve"> </w:t>
      </w:r>
    </w:p>
    <w:p w:rsidR="00763D02" w:rsidRPr="005F568F" w:rsidRDefault="00763D02" w:rsidP="004A3C4C">
      <w:pPr>
        <w:autoSpaceDE w:val="0"/>
        <w:autoSpaceDN w:val="0"/>
        <w:adjustRightInd w:val="0"/>
        <w:ind w:right="157"/>
        <w:jc w:val="both"/>
        <w:rPr>
          <w:rFonts w:ascii="Arial" w:hAnsi="Arial" w:cs="Arial"/>
          <w:strike/>
          <w:lang w:val="fr-CA"/>
        </w:rPr>
      </w:pPr>
    </w:p>
    <w:p w:rsidR="006B160D" w:rsidRPr="00361065" w:rsidRDefault="006B160D" w:rsidP="004A3C4C">
      <w:pPr>
        <w:autoSpaceDE w:val="0"/>
        <w:autoSpaceDN w:val="0"/>
        <w:adjustRightInd w:val="0"/>
        <w:ind w:left="1560" w:right="157" w:hanging="840"/>
        <w:jc w:val="both"/>
        <w:rPr>
          <w:rFonts w:ascii="Arial" w:hAnsi="Arial" w:cs="Arial"/>
          <w:sz w:val="22"/>
          <w:lang w:val="fr-CA"/>
        </w:rPr>
      </w:pPr>
      <w:r w:rsidRPr="00361065">
        <w:rPr>
          <w:rFonts w:ascii="Arial" w:hAnsi="Arial" w:cs="Arial"/>
          <w:b/>
          <w:sz w:val="22"/>
          <w:lang w:val="fr-CA"/>
        </w:rPr>
        <w:t>NOTE:</w:t>
      </w:r>
      <w:r w:rsidRPr="00361065">
        <w:rPr>
          <w:rFonts w:ascii="Arial" w:hAnsi="Arial" w:cs="Arial"/>
          <w:sz w:val="22"/>
          <w:lang w:val="fr-CA"/>
        </w:rPr>
        <w:t xml:space="preserve"> </w:t>
      </w:r>
      <w:r w:rsidR="001C377E">
        <w:rPr>
          <w:rFonts w:ascii="Arial" w:hAnsi="Arial" w:cs="Arial"/>
          <w:sz w:val="22"/>
          <w:lang w:val="fr-CA"/>
        </w:rPr>
        <w:t xml:space="preserve">  </w:t>
      </w:r>
      <w:r w:rsidRPr="00361065">
        <w:rPr>
          <w:rFonts w:ascii="Arial" w:hAnsi="Arial" w:cs="Arial"/>
          <w:sz w:val="22"/>
          <w:lang w:val="fr-CA"/>
        </w:rPr>
        <w:t>Les mots "réunions consécutives" signifient une combinaison de réunions de</w:t>
      </w:r>
      <w:r w:rsidR="00AE548C" w:rsidRPr="00361065">
        <w:rPr>
          <w:rFonts w:ascii="Arial" w:hAnsi="Arial" w:cs="Arial"/>
          <w:sz w:val="22"/>
          <w:lang w:val="fr-CA"/>
        </w:rPr>
        <w:t xml:space="preserve"> </w:t>
      </w:r>
      <w:r w:rsidRPr="00361065">
        <w:rPr>
          <w:rFonts w:ascii="Arial" w:hAnsi="Arial" w:cs="Arial"/>
          <w:sz w:val="22"/>
          <w:lang w:val="fr-CA"/>
        </w:rPr>
        <w:t>délégué</w:t>
      </w:r>
      <w:r w:rsidR="00F539AE" w:rsidRPr="00361065">
        <w:rPr>
          <w:rFonts w:ascii="Arial" w:hAnsi="Arial" w:cs="Arial"/>
          <w:sz w:val="22"/>
          <w:lang w:val="fr-CA"/>
        </w:rPr>
        <w:t>s</w:t>
      </w:r>
      <w:r w:rsidRPr="00361065">
        <w:rPr>
          <w:rFonts w:ascii="Arial" w:hAnsi="Arial" w:cs="Arial"/>
          <w:sz w:val="22"/>
          <w:lang w:val="fr-CA"/>
        </w:rPr>
        <w:t xml:space="preserve"> d'atelier, de réunions ordinaires et extraordinaires</w:t>
      </w:r>
      <w:r w:rsidRPr="00361065">
        <w:rPr>
          <w:rFonts w:ascii="Arial" w:hAnsi="Arial" w:cs="Arial"/>
          <w:b/>
          <w:sz w:val="22"/>
          <w:lang w:val="fr-CA"/>
        </w:rPr>
        <w:t xml:space="preserve"> </w:t>
      </w:r>
      <w:r w:rsidRPr="00361065">
        <w:rPr>
          <w:rFonts w:ascii="Arial" w:hAnsi="Arial" w:cs="Arial"/>
          <w:sz w:val="22"/>
          <w:lang w:val="fr-CA"/>
        </w:rPr>
        <w:t>de la SL.</w:t>
      </w:r>
    </w:p>
    <w:p w:rsidR="007F4F15" w:rsidRPr="005F568F" w:rsidRDefault="007F4F15" w:rsidP="004A3C4C">
      <w:pPr>
        <w:autoSpaceDE w:val="0"/>
        <w:autoSpaceDN w:val="0"/>
        <w:adjustRightInd w:val="0"/>
        <w:ind w:right="157"/>
        <w:jc w:val="both"/>
        <w:rPr>
          <w:rFonts w:ascii="Arial" w:hAnsi="Arial" w:cs="Arial"/>
          <w:lang w:val="fr-CA"/>
        </w:rPr>
      </w:pPr>
    </w:p>
    <w:p w:rsidR="00B36DD8" w:rsidRPr="005F568F" w:rsidRDefault="00063898" w:rsidP="004A3C4C">
      <w:pPr>
        <w:autoSpaceDE w:val="0"/>
        <w:autoSpaceDN w:val="0"/>
        <w:adjustRightInd w:val="0"/>
        <w:ind w:right="157"/>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Lorsqu’un</w:t>
      </w:r>
      <w:r w:rsidR="00763D02" w:rsidRPr="005F568F">
        <w:rPr>
          <w:rFonts w:ascii="Arial" w:hAnsi="Arial" w:cs="Arial"/>
          <w:lang w:val="fr-CA"/>
        </w:rPr>
        <w:t xml:space="preserve"> </w:t>
      </w:r>
      <w:r w:rsidRPr="005F568F">
        <w:rPr>
          <w:rFonts w:ascii="Arial" w:hAnsi="Arial" w:cs="Arial"/>
          <w:lang w:val="fr-CA"/>
        </w:rPr>
        <w:t>délégué</w:t>
      </w:r>
      <w:r w:rsidR="00763D02" w:rsidRPr="005F568F">
        <w:rPr>
          <w:rFonts w:ascii="Arial" w:hAnsi="Arial" w:cs="Arial"/>
          <w:lang w:val="fr-CA"/>
        </w:rPr>
        <w:t xml:space="preserve"> </w:t>
      </w:r>
      <w:r w:rsidR="00544913" w:rsidRPr="005F568F">
        <w:rPr>
          <w:rFonts w:ascii="Arial" w:hAnsi="Arial" w:cs="Arial"/>
          <w:lang w:val="fr-CA"/>
        </w:rPr>
        <w:t xml:space="preserve">d’atelier </w:t>
      </w:r>
      <w:r w:rsidRPr="005F568F">
        <w:rPr>
          <w:rFonts w:ascii="Arial" w:hAnsi="Arial" w:cs="Arial"/>
          <w:lang w:val="fr-CA"/>
        </w:rPr>
        <w:t>décède ou démissi</w:t>
      </w:r>
      <w:r w:rsidR="001C28BC" w:rsidRPr="005F568F">
        <w:rPr>
          <w:rFonts w:ascii="Arial" w:hAnsi="Arial" w:cs="Arial"/>
          <w:lang w:val="fr-CA"/>
        </w:rPr>
        <w:t>onne de son poste</w:t>
      </w:r>
      <w:r w:rsidR="00F539AE" w:rsidRPr="005F568F">
        <w:rPr>
          <w:rFonts w:ascii="Arial" w:hAnsi="Arial" w:cs="Arial"/>
          <w:lang w:val="fr-CA"/>
        </w:rPr>
        <w:t xml:space="preserve">, le </w:t>
      </w:r>
      <w:r w:rsidR="002E6330" w:rsidRPr="005F568F">
        <w:rPr>
          <w:rFonts w:ascii="Arial" w:hAnsi="Arial" w:cs="Arial"/>
          <w:lang w:val="fr-CA"/>
        </w:rPr>
        <w:t>p</w:t>
      </w:r>
      <w:r w:rsidR="00F539AE" w:rsidRPr="005F568F">
        <w:rPr>
          <w:rFonts w:ascii="Arial" w:hAnsi="Arial" w:cs="Arial"/>
          <w:lang w:val="fr-CA"/>
        </w:rPr>
        <w:t>résident en accord</w:t>
      </w:r>
      <w:r w:rsidRPr="005F568F">
        <w:rPr>
          <w:rFonts w:ascii="Arial" w:hAnsi="Arial" w:cs="Arial"/>
          <w:lang w:val="fr-CA"/>
        </w:rPr>
        <w:t xml:space="preserve"> avec le </w:t>
      </w:r>
      <w:r w:rsidR="00A966BF" w:rsidRPr="005F568F">
        <w:rPr>
          <w:rFonts w:ascii="Arial" w:hAnsi="Arial" w:cs="Arial"/>
          <w:lang w:val="fr-CA"/>
        </w:rPr>
        <w:t>CE</w:t>
      </w:r>
      <w:r w:rsidR="00A44F4E" w:rsidRPr="005F568F">
        <w:rPr>
          <w:rFonts w:ascii="Arial" w:hAnsi="Arial" w:cs="Arial"/>
          <w:lang w:val="fr-CA"/>
        </w:rPr>
        <w:t>,</w:t>
      </w:r>
      <w:r w:rsidRPr="005F568F">
        <w:rPr>
          <w:rFonts w:ascii="Arial" w:hAnsi="Arial" w:cs="Arial"/>
          <w:lang w:val="fr-CA"/>
        </w:rPr>
        <w:t xml:space="preserve"> appointer</w:t>
      </w:r>
      <w:r w:rsidR="00A44F4E" w:rsidRPr="005F568F">
        <w:rPr>
          <w:rFonts w:ascii="Arial" w:hAnsi="Arial" w:cs="Arial"/>
          <w:lang w:val="fr-CA"/>
        </w:rPr>
        <w:t>a</w:t>
      </w:r>
      <w:r w:rsidRPr="005F568F">
        <w:rPr>
          <w:rFonts w:ascii="Arial" w:hAnsi="Arial" w:cs="Arial"/>
          <w:lang w:val="fr-CA"/>
        </w:rPr>
        <w:t xml:space="preserve"> </w:t>
      </w:r>
      <w:r w:rsidR="001C28BC" w:rsidRPr="005F568F">
        <w:rPr>
          <w:rFonts w:ascii="Arial" w:hAnsi="Arial" w:cs="Arial"/>
          <w:lang w:val="fr-CA"/>
        </w:rPr>
        <w:t xml:space="preserve">un membre </w:t>
      </w:r>
      <w:r w:rsidRPr="005F568F">
        <w:rPr>
          <w:rFonts w:ascii="Arial" w:hAnsi="Arial" w:cs="Arial"/>
          <w:lang w:val="fr-CA"/>
        </w:rPr>
        <w:t xml:space="preserve">à ce </w:t>
      </w:r>
      <w:r w:rsidR="00B36DD8" w:rsidRPr="005F568F">
        <w:rPr>
          <w:rFonts w:ascii="Arial" w:hAnsi="Arial" w:cs="Arial"/>
          <w:lang w:val="fr-CA"/>
        </w:rPr>
        <w:t>poste pour</w:t>
      </w:r>
      <w:r w:rsidR="007622A4" w:rsidRPr="005F568F">
        <w:rPr>
          <w:rFonts w:ascii="Arial" w:hAnsi="Arial" w:cs="Arial"/>
          <w:lang w:val="fr-CA"/>
        </w:rPr>
        <w:t xml:space="preserve"> le restant</w:t>
      </w:r>
      <w:r w:rsidR="00645DAE" w:rsidRPr="005F568F">
        <w:rPr>
          <w:rFonts w:ascii="Arial" w:hAnsi="Arial" w:cs="Arial"/>
          <w:lang w:val="fr-CA"/>
        </w:rPr>
        <w:t xml:space="preserve"> </w:t>
      </w:r>
      <w:r w:rsidR="000E76A7" w:rsidRPr="005F568F">
        <w:rPr>
          <w:rFonts w:ascii="Arial" w:hAnsi="Arial" w:cs="Arial"/>
          <w:lang w:val="fr-CA"/>
        </w:rPr>
        <w:t>du mandat</w:t>
      </w:r>
      <w:r w:rsidRPr="005F568F">
        <w:rPr>
          <w:rFonts w:ascii="Arial" w:hAnsi="Arial" w:cs="Arial"/>
          <w:lang w:val="fr-CA"/>
        </w:rPr>
        <w:t xml:space="preserve"> en autant qu’il ne reste que </w:t>
      </w:r>
      <w:r w:rsidR="00540E10" w:rsidRPr="005F568F">
        <w:rPr>
          <w:rFonts w:ascii="Arial" w:hAnsi="Arial" w:cs="Arial"/>
          <w:lang w:val="fr-CA"/>
        </w:rPr>
        <w:t xml:space="preserve">cinquante pour </w:t>
      </w:r>
      <w:r w:rsidR="00763D02" w:rsidRPr="005F568F">
        <w:rPr>
          <w:rFonts w:ascii="Arial" w:hAnsi="Arial" w:cs="Arial"/>
          <w:lang w:val="fr-CA"/>
        </w:rPr>
        <w:t>cent (</w:t>
      </w:r>
      <w:r w:rsidRPr="005F568F">
        <w:rPr>
          <w:rFonts w:ascii="Arial" w:hAnsi="Arial" w:cs="Arial"/>
          <w:lang w:val="fr-CA"/>
        </w:rPr>
        <w:t>50</w:t>
      </w:r>
      <w:r w:rsidR="001C28BC" w:rsidRPr="005F568F">
        <w:rPr>
          <w:rFonts w:ascii="Arial" w:hAnsi="Arial" w:cs="Arial"/>
          <w:lang w:val="fr-CA"/>
        </w:rPr>
        <w:t>%</w:t>
      </w:r>
      <w:r w:rsidR="00540E10" w:rsidRPr="005F568F">
        <w:rPr>
          <w:rFonts w:ascii="Arial" w:hAnsi="Arial" w:cs="Arial"/>
          <w:lang w:val="fr-CA"/>
        </w:rPr>
        <w:t>)</w:t>
      </w:r>
      <w:r w:rsidR="001C28BC" w:rsidRPr="005F568F">
        <w:rPr>
          <w:rFonts w:ascii="Arial" w:hAnsi="Arial" w:cs="Arial"/>
          <w:lang w:val="fr-CA"/>
        </w:rPr>
        <w:t xml:space="preserve"> ou moins </w:t>
      </w:r>
      <w:r w:rsidR="007622A4" w:rsidRPr="005F568F">
        <w:rPr>
          <w:rFonts w:ascii="Arial" w:hAnsi="Arial" w:cs="Arial"/>
          <w:lang w:val="fr-CA"/>
        </w:rPr>
        <w:t>de celui-ci</w:t>
      </w:r>
      <w:r w:rsidRPr="005F568F">
        <w:rPr>
          <w:rFonts w:ascii="Arial" w:hAnsi="Arial" w:cs="Arial"/>
          <w:lang w:val="fr-CA"/>
        </w:rPr>
        <w:t xml:space="preserve"> à écouler.</w:t>
      </w:r>
    </w:p>
    <w:p w:rsidR="00B36DD8" w:rsidRPr="005F568F" w:rsidRDefault="00B36DD8" w:rsidP="004A3C4C">
      <w:pPr>
        <w:autoSpaceDE w:val="0"/>
        <w:autoSpaceDN w:val="0"/>
        <w:adjustRightInd w:val="0"/>
        <w:ind w:right="157"/>
        <w:rPr>
          <w:rFonts w:ascii="Arial" w:hAnsi="Arial" w:cs="Arial"/>
          <w:b/>
          <w:lang w:val="fr-CA"/>
        </w:rPr>
      </w:pPr>
    </w:p>
    <w:p w:rsidR="00A44F4E"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w:t>
      </w:r>
    </w:p>
    <w:p w:rsidR="00A44F4E" w:rsidRPr="005F568F" w:rsidRDefault="00A44F4E"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 xml:space="preserve">AFFAIRES DE LA </w:t>
      </w:r>
      <w:r w:rsidR="00A821BD" w:rsidRPr="005F568F">
        <w:rPr>
          <w:rFonts w:ascii="Arial" w:hAnsi="Arial" w:cs="Arial"/>
          <w:b/>
          <w:lang w:val="fr-CA"/>
        </w:rPr>
        <w:t>S</w:t>
      </w:r>
      <w:r w:rsidR="003B094B" w:rsidRPr="005F568F">
        <w:rPr>
          <w:rFonts w:ascii="Arial" w:hAnsi="Arial" w:cs="Arial"/>
          <w:b/>
          <w:lang w:val="fr-CA"/>
        </w:rPr>
        <w:t xml:space="preserve">ECTION </w:t>
      </w:r>
      <w:r w:rsidR="00A821BD" w:rsidRPr="005F568F">
        <w:rPr>
          <w:rFonts w:ascii="Arial" w:hAnsi="Arial" w:cs="Arial"/>
          <w:b/>
          <w:lang w:val="fr-CA"/>
        </w:rPr>
        <w:t>L</w:t>
      </w:r>
      <w:r w:rsidR="003B094B" w:rsidRPr="005F568F">
        <w:rPr>
          <w:rFonts w:ascii="Arial" w:hAnsi="Arial" w:cs="Arial"/>
          <w:b/>
          <w:lang w:val="fr-CA"/>
        </w:rPr>
        <w:t>OCALE</w:t>
      </w:r>
    </w:p>
    <w:p w:rsidR="00EE0C71" w:rsidRPr="005F568F" w:rsidRDefault="00EE0C71"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Un dirigeant, </w:t>
      </w:r>
      <w:r w:rsidR="003B094B" w:rsidRPr="005F568F">
        <w:rPr>
          <w:rFonts w:ascii="Arial" w:hAnsi="Arial" w:cs="Arial"/>
          <w:lang w:val="fr-CA"/>
        </w:rPr>
        <w:t xml:space="preserve">un </w:t>
      </w:r>
      <w:r w:rsidR="0098537F" w:rsidRPr="005F568F">
        <w:rPr>
          <w:rFonts w:ascii="Arial" w:hAnsi="Arial" w:cs="Arial"/>
          <w:lang w:val="fr-CA"/>
        </w:rPr>
        <w:t xml:space="preserve">délégué, un membre de comité </w:t>
      </w:r>
      <w:r w:rsidRPr="005F568F">
        <w:rPr>
          <w:rFonts w:ascii="Arial" w:hAnsi="Arial" w:cs="Arial"/>
          <w:lang w:val="fr-CA"/>
        </w:rPr>
        <w:t xml:space="preserve">ou </w:t>
      </w:r>
      <w:r w:rsidR="003B094B" w:rsidRPr="005F568F">
        <w:rPr>
          <w:rFonts w:ascii="Arial" w:hAnsi="Arial" w:cs="Arial"/>
          <w:lang w:val="fr-CA"/>
        </w:rPr>
        <w:t xml:space="preserve">un </w:t>
      </w:r>
      <w:r w:rsidRPr="005F568F">
        <w:rPr>
          <w:rFonts w:ascii="Arial" w:hAnsi="Arial" w:cs="Arial"/>
          <w:lang w:val="fr-CA"/>
        </w:rPr>
        <w:t xml:space="preserve">membre qui se déplace </w:t>
      </w:r>
      <w:r w:rsidR="00540E10" w:rsidRPr="005F568F">
        <w:rPr>
          <w:rFonts w:ascii="Arial" w:hAnsi="Arial" w:cs="Arial"/>
          <w:lang w:val="fr-CA"/>
        </w:rPr>
        <w:t xml:space="preserve">pour </w:t>
      </w:r>
      <w:r w:rsidRPr="005F568F">
        <w:rPr>
          <w:rFonts w:ascii="Arial" w:hAnsi="Arial" w:cs="Arial"/>
          <w:lang w:val="fr-CA"/>
        </w:rPr>
        <w:t xml:space="preserve">affaires </w:t>
      </w:r>
      <w:r w:rsidR="003B094B" w:rsidRPr="005F568F">
        <w:rPr>
          <w:rFonts w:ascii="Arial" w:hAnsi="Arial" w:cs="Arial"/>
          <w:lang w:val="fr-CA"/>
        </w:rPr>
        <w:t>autorisées par</w:t>
      </w:r>
      <w:r w:rsidRPr="005F568F">
        <w:rPr>
          <w:rFonts w:ascii="Arial" w:hAnsi="Arial" w:cs="Arial"/>
          <w:lang w:val="fr-CA"/>
        </w:rPr>
        <w:t xml:space="preserve"> l</w:t>
      </w:r>
      <w:r w:rsidR="003B094B" w:rsidRPr="005F568F">
        <w:rPr>
          <w:rFonts w:ascii="Arial" w:hAnsi="Arial" w:cs="Arial"/>
          <w:lang w:val="fr-CA"/>
        </w:rPr>
        <w:t>a SL</w:t>
      </w:r>
      <w:r w:rsidRPr="005F568F">
        <w:rPr>
          <w:rFonts w:ascii="Arial" w:hAnsi="Arial" w:cs="Arial"/>
          <w:lang w:val="fr-CA"/>
        </w:rPr>
        <w:t xml:space="preserve"> est admissible aux indemnités suivantes:</w:t>
      </w:r>
    </w:p>
    <w:p w:rsidR="00C85D5C" w:rsidRPr="005F568F" w:rsidRDefault="00C85D5C" w:rsidP="004A3C4C">
      <w:pPr>
        <w:autoSpaceDE w:val="0"/>
        <w:autoSpaceDN w:val="0"/>
        <w:adjustRightInd w:val="0"/>
        <w:ind w:right="157"/>
        <w:jc w:val="both"/>
        <w:rPr>
          <w:rFonts w:ascii="Arial" w:hAnsi="Arial" w:cs="Arial"/>
          <w:lang w:val="fr-CA"/>
        </w:rPr>
      </w:pPr>
    </w:p>
    <w:p w:rsidR="00EE0C71" w:rsidRPr="00361065" w:rsidRDefault="00EE0C71" w:rsidP="004A3C4C">
      <w:pPr>
        <w:autoSpaceDE w:val="0"/>
        <w:autoSpaceDN w:val="0"/>
        <w:adjustRightInd w:val="0"/>
        <w:ind w:left="851" w:right="157" w:hanging="284"/>
        <w:jc w:val="both"/>
        <w:rPr>
          <w:rFonts w:ascii="Arial" w:hAnsi="Arial" w:cs="Arial"/>
          <w:sz w:val="22"/>
          <w:lang w:val="fr-CA"/>
        </w:rPr>
      </w:pPr>
      <w:r w:rsidRPr="005F568F">
        <w:rPr>
          <w:rFonts w:ascii="Arial" w:hAnsi="Arial" w:cs="Arial"/>
          <w:lang w:val="fr-CA"/>
        </w:rPr>
        <w:t xml:space="preserve">a) </w:t>
      </w:r>
      <w:r w:rsidRPr="00361065">
        <w:rPr>
          <w:rFonts w:ascii="Arial" w:hAnsi="Arial" w:cs="Arial"/>
          <w:sz w:val="22"/>
          <w:lang w:val="fr-CA"/>
        </w:rPr>
        <w:t xml:space="preserve">Son transport est organisé et payé par la </w:t>
      </w:r>
      <w:r w:rsidR="00A821BD" w:rsidRPr="00361065">
        <w:rPr>
          <w:rFonts w:ascii="Arial" w:hAnsi="Arial" w:cs="Arial"/>
          <w:sz w:val="22"/>
          <w:lang w:val="fr-CA"/>
        </w:rPr>
        <w:t>SL</w:t>
      </w:r>
      <w:r w:rsidRPr="00361065">
        <w:rPr>
          <w:rFonts w:ascii="Arial" w:hAnsi="Arial" w:cs="Arial"/>
          <w:sz w:val="22"/>
          <w:lang w:val="fr-CA"/>
        </w:rPr>
        <w:t>. L'indemnité de</w:t>
      </w:r>
      <w:r w:rsidR="00763D02" w:rsidRPr="00361065">
        <w:rPr>
          <w:rFonts w:ascii="Arial" w:hAnsi="Arial" w:cs="Arial"/>
          <w:sz w:val="22"/>
          <w:lang w:val="fr-CA"/>
        </w:rPr>
        <w:t xml:space="preserve"> </w:t>
      </w:r>
      <w:r w:rsidR="00540E10" w:rsidRPr="00361065">
        <w:rPr>
          <w:rFonts w:ascii="Arial" w:hAnsi="Arial" w:cs="Arial"/>
          <w:sz w:val="22"/>
          <w:lang w:val="fr-CA"/>
        </w:rPr>
        <w:t>kilométrage</w:t>
      </w:r>
      <w:r w:rsidRPr="00361065">
        <w:rPr>
          <w:rFonts w:ascii="Arial" w:hAnsi="Arial" w:cs="Arial"/>
          <w:sz w:val="22"/>
          <w:lang w:val="fr-CA"/>
        </w:rPr>
        <w:t xml:space="preserve"> pour l'utilisation d'une voiture en rapport avec des fonctions au nom de la</w:t>
      </w:r>
      <w:r w:rsidR="00B5585E" w:rsidRPr="00361065">
        <w:rPr>
          <w:rFonts w:ascii="Arial" w:hAnsi="Arial" w:cs="Arial"/>
          <w:sz w:val="22"/>
          <w:lang w:val="fr-CA"/>
        </w:rPr>
        <w:t xml:space="preserve"> </w:t>
      </w:r>
      <w:r w:rsidR="00A821BD" w:rsidRPr="00361065">
        <w:rPr>
          <w:rFonts w:ascii="Arial" w:hAnsi="Arial" w:cs="Arial"/>
          <w:sz w:val="22"/>
          <w:lang w:val="fr-CA"/>
        </w:rPr>
        <w:t>SL</w:t>
      </w:r>
      <w:r w:rsidR="00763D02" w:rsidRPr="00361065">
        <w:rPr>
          <w:rFonts w:ascii="Arial" w:hAnsi="Arial" w:cs="Arial"/>
          <w:sz w:val="22"/>
          <w:lang w:val="fr-CA"/>
        </w:rPr>
        <w:t xml:space="preserve"> </w:t>
      </w:r>
      <w:r w:rsidRPr="00361065">
        <w:rPr>
          <w:rFonts w:ascii="Arial" w:hAnsi="Arial" w:cs="Arial"/>
          <w:sz w:val="22"/>
          <w:lang w:val="fr-CA"/>
        </w:rPr>
        <w:t xml:space="preserve">sera </w:t>
      </w:r>
      <w:r w:rsidR="00540E10" w:rsidRPr="00361065">
        <w:rPr>
          <w:rFonts w:ascii="Arial" w:hAnsi="Arial" w:cs="Arial"/>
          <w:sz w:val="22"/>
          <w:lang w:val="fr-CA"/>
        </w:rPr>
        <w:t xml:space="preserve">payé </w:t>
      </w:r>
      <w:r w:rsidRPr="00361065">
        <w:rPr>
          <w:rFonts w:ascii="Arial" w:hAnsi="Arial" w:cs="Arial"/>
          <w:sz w:val="22"/>
          <w:lang w:val="fr-CA"/>
        </w:rPr>
        <w:t>selon le barème de l’agence d</w:t>
      </w:r>
      <w:r w:rsidR="002034EC" w:rsidRPr="00361065">
        <w:rPr>
          <w:rFonts w:ascii="Arial" w:hAnsi="Arial" w:cs="Arial"/>
          <w:sz w:val="22"/>
          <w:lang w:val="fr-CA"/>
        </w:rPr>
        <w:t>e</w:t>
      </w:r>
      <w:r w:rsidR="00B5585E" w:rsidRPr="00361065">
        <w:rPr>
          <w:rFonts w:ascii="Arial" w:hAnsi="Arial" w:cs="Arial"/>
          <w:sz w:val="22"/>
          <w:lang w:val="fr-CA"/>
        </w:rPr>
        <w:t xml:space="preserve"> </w:t>
      </w:r>
      <w:r w:rsidRPr="00361065">
        <w:rPr>
          <w:rFonts w:ascii="Arial" w:hAnsi="Arial" w:cs="Arial"/>
          <w:sz w:val="22"/>
          <w:lang w:val="fr-CA"/>
        </w:rPr>
        <w:t xml:space="preserve">revenu </w:t>
      </w:r>
      <w:r w:rsidR="007536C4" w:rsidRPr="00361065">
        <w:rPr>
          <w:rFonts w:ascii="Arial" w:hAnsi="Arial" w:cs="Arial"/>
          <w:sz w:val="22"/>
          <w:lang w:val="fr-CA"/>
        </w:rPr>
        <w:t xml:space="preserve">du </w:t>
      </w:r>
      <w:r w:rsidRPr="00361065">
        <w:rPr>
          <w:rFonts w:ascii="Arial" w:hAnsi="Arial" w:cs="Arial"/>
          <w:sz w:val="22"/>
          <w:lang w:val="fr-CA"/>
        </w:rPr>
        <w:t xml:space="preserve">Canada </w:t>
      </w:r>
      <w:r w:rsidR="00EA2204" w:rsidRPr="00361065">
        <w:rPr>
          <w:rFonts w:ascii="Arial" w:hAnsi="Arial" w:cs="Arial"/>
          <w:sz w:val="22"/>
          <w:lang w:val="fr-CA"/>
        </w:rPr>
        <w:t>en cours</w:t>
      </w:r>
      <w:r w:rsidR="00540E10" w:rsidRPr="00361065">
        <w:rPr>
          <w:rFonts w:ascii="Arial" w:hAnsi="Arial" w:cs="Arial"/>
          <w:sz w:val="22"/>
          <w:lang w:val="fr-CA"/>
        </w:rPr>
        <w:t>.</w:t>
      </w:r>
      <w:r w:rsidR="00763D02" w:rsidRPr="00361065">
        <w:rPr>
          <w:rFonts w:ascii="Arial" w:hAnsi="Arial" w:cs="Arial"/>
          <w:sz w:val="22"/>
          <w:lang w:val="fr-CA"/>
        </w:rPr>
        <w:t xml:space="preserve"> </w:t>
      </w:r>
      <w:r w:rsidRPr="00361065">
        <w:rPr>
          <w:rFonts w:ascii="Arial" w:hAnsi="Arial" w:cs="Arial"/>
          <w:sz w:val="22"/>
          <w:lang w:val="fr-CA"/>
        </w:rPr>
        <w:t>Les frais de stationnement</w:t>
      </w:r>
      <w:r w:rsidR="00540E10" w:rsidRPr="00361065">
        <w:rPr>
          <w:rFonts w:ascii="Arial" w:hAnsi="Arial" w:cs="Arial"/>
          <w:sz w:val="22"/>
          <w:lang w:val="fr-CA"/>
        </w:rPr>
        <w:t xml:space="preserve">, de </w:t>
      </w:r>
      <w:r w:rsidR="00030565" w:rsidRPr="00361065">
        <w:rPr>
          <w:rFonts w:ascii="Arial" w:hAnsi="Arial" w:cs="Arial"/>
          <w:sz w:val="22"/>
          <w:lang w:val="fr-CA"/>
        </w:rPr>
        <w:t>transport en commun ou</w:t>
      </w:r>
      <w:r w:rsidR="00540E10" w:rsidRPr="00361065">
        <w:rPr>
          <w:rFonts w:ascii="Arial" w:hAnsi="Arial" w:cs="Arial"/>
          <w:sz w:val="22"/>
          <w:lang w:val="fr-CA"/>
        </w:rPr>
        <w:t xml:space="preserve"> de péages routiers</w:t>
      </w:r>
      <w:r w:rsidRPr="00361065">
        <w:rPr>
          <w:rFonts w:ascii="Arial" w:hAnsi="Arial" w:cs="Arial"/>
          <w:sz w:val="22"/>
          <w:lang w:val="fr-CA"/>
        </w:rPr>
        <w:t xml:space="preserve"> accompagnés de reçus seront</w:t>
      </w:r>
      <w:r w:rsidR="00B5585E" w:rsidRPr="00361065">
        <w:rPr>
          <w:rFonts w:ascii="Arial" w:hAnsi="Arial" w:cs="Arial"/>
          <w:sz w:val="22"/>
          <w:lang w:val="fr-CA"/>
        </w:rPr>
        <w:t xml:space="preserve"> </w:t>
      </w:r>
      <w:r w:rsidR="00540E10" w:rsidRPr="00361065">
        <w:rPr>
          <w:rFonts w:ascii="Arial" w:hAnsi="Arial" w:cs="Arial"/>
          <w:sz w:val="22"/>
          <w:lang w:val="fr-CA"/>
        </w:rPr>
        <w:t>remboursés</w:t>
      </w:r>
      <w:r w:rsidRPr="00361065">
        <w:rPr>
          <w:rFonts w:ascii="Arial" w:hAnsi="Arial" w:cs="Arial"/>
          <w:sz w:val="22"/>
          <w:lang w:val="fr-CA"/>
        </w:rPr>
        <w:t>.</w:t>
      </w:r>
    </w:p>
    <w:p w:rsidR="00C85D5C" w:rsidRPr="00361065" w:rsidRDefault="00C85D5C" w:rsidP="004A3C4C">
      <w:pPr>
        <w:autoSpaceDE w:val="0"/>
        <w:autoSpaceDN w:val="0"/>
        <w:adjustRightInd w:val="0"/>
        <w:ind w:right="157"/>
        <w:jc w:val="both"/>
        <w:rPr>
          <w:rFonts w:ascii="Arial" w:hAnsi="Arial" w:cs="Arial"/>
          <w:sz w:val="22"/>
          <w:lang w:val="fr-CA"/>
        </w:rPr>
      </w:pPr>
    </w:p>
    <w:p w:rsidR="00EE0C71" w:rsidRPr="00361065" w:rsidRDefault="00EE0C71" w:rsidP="004A3C4C">
      <w:pPr>
        <w:autoSpaceDE w:val="0"/>
        <w:autoSpaceDN w:val="0"/>
        <w:adjustRightInd w:val="0"/>
        <w:ind w:left="851" w:right="157" w:hanging="284"/>
        <w:jc w:val="both"/>
        <w:rPr>
          <w:rFonts w:ascii="Arial" w:hAnsi="Arial" w:cs="Arial"/>
          <w:sz w:val="22"/>
          <w:lang w:val="fr-CA"/>
        </w:rPr>
      </w:pPr>
      <w:r w:rsidRPr="00361065">
        <w:rPr>
          <w:rFonts w:ascii="Arial" w:hAnsi="Arial" w:cs="Arial"/>
          <w:sz w:val="22"/>
          <w:lang w:val="fr-CA"/>
        </w:rPr>
        <w:t>b</w:t>
      </w:r>
      <w:r w:rsidR="00256E2C" w:rsidRPr="00361065">
        <w:rPr>
          <w:rFonts w:ascii="Arial" w:hAnsi="Arial" w:cs="Arial"/>
          <w:sz w:val="22"/>
          <w:lang w:val="fr-CA"/>
        </w:rPr>
        <w:t xml:space="preserve">) </w:t>
      </w:r>
      <w:r w:rsidR="00945607" w:rsidRPr="00361065">
        <w:rPr>
          <w:rFonts w:ascii="Arial" w:hAnsi="Arial" w:cs="Arial"/>
          <w:sz w:val="22"/>
          <w:lang w:val="fr-CA"/>
        </w:rPr>
        <w:t>Le per diem</w:t>
      </w:r>
      <w:r w:rsidRPr="00361065">
        <w:rPr>
          <w:rFonts w:ascii="Arial" w:hAnsi="Arial" w:cs="Arial"/>
          <w:sz w:val="22"/>
          <w:lang w:val="fr-CA"/>
        </w:rPr>
        <w:t xml:space="preserve">, sera de </w:t>
      </w:r>
      <w:r w:rsidR="00E00684" w:rsidRPr="00361065">
        <w:rPr>
          <w:rFonts w:ascii="Arial" w:hAnsi="Arial" w:cs="Arial"/>
          <w:sz w:val="22"/>
          <w:lang w:val="fr-CA"/>
        </w:rPr>
        <w:t>vingt</w:t>
      </w:r>
      <w:r w:rsidRPr="00361065">
        <w:rPr>
          <w:rFonts w:ascii="Arial" w:hAnsi="Arial" w:cs="Arial"/>
          <w:sz w:val="22"/>
          <w:lang w:val="fr-CA"/>
        </w:rPr>
        <w:t xml:space="preserve"> dol</w:t>
      </w:r>
      <w:r w:rsidR="00E00684" w:rsidRPr="00361065">
        <w:rPr>
          <w:rFonts w:ascii="Arial" w:hAnsi="Arial" w:cs="Arial"/>
          <w:sz w:val="22"/>
          <w:lang w:val="fr-CA"/>
        </w:rPr>
        <w:t>lars (20</w:t>
      </w:r>
      <w:r w:rsidR="00FB77EF" w:rsidRPr="00361065">
        <w:rPr>
          <w:rFonts w:ascii="Arial" w:hAnsi="Arial" w:cs="Arial"/>
          <w:sz w:val="22"/>
          <w:lang w:val="fr-CA"/>
        </w:rPr>
        <w:t>.</w:t>
      </w:r>
      <w:r w:rsidRPr="00361065">
        <w:rPr>
          <w:rFonts w:ascii="Arial" w:hAnsi="Arial" w:cs="Arial"/>
          <w:sz w:val="22"/>
          <w:lang w:val="fr-CA"/>
        </w:rPr>
        <w:t>00</w:t>
      </w:r>
      <w:r w:rsidR="00047DB0" w:rsidRPr="00361065">
        <w:rPr>
          <w:rFonts w:ascii="Arial" w:hAnsi="Arial" w:cs="Arial"/>
          <w:sz w:val="22"/>
          <w:lang w:val="fr-CA"/>
        </w:rPr>
        <w:t xml:space="preserve"> </w:t>
      </w:r>
      <w:r w:rsidRPr="00361065">
        <w:rPr>
          <w:rFonts w:ascii="Arial" w:hAnsi="Arial" w:cs="Arial"/>
          <w:sz w:val="22"/>
          <w:lang w:val="fr-CA"/>
        </w:rPr>
        <w:t>$)</w:t>
      </w:r>
      <w:r w:rsidR="00B5585E" w:rsidRPr="00361065">
        <w:rPr>
          <w:rFonts w:ascii="Arial" w:hAnsi="Arial" w:cs="Arial"/>
          <w:sz w:val="22"/>
          <w:lang w:val="fr-CA"/>
        </w:rPr>
        <w:t xml:space="preserve"> </w:t>
      </w:r>
      <w:r w:rsidR="00E00684" w:rsidRPr="00361065">
        <w:rPr>
          <w:rFonts w:ascii="Arial" w:hAnsi="Arial" w:cs="Arial"/>
          <w:sz w:val="22"/>
          <w:lang w:val="fr-CA"/>
        </w:rPr>
        <w:t>pour une journée de</w:t>
      </w:r>
      <w:r w:rsidR="00DD7335" w:rsidRPr="00361065">
        <w:rPr>
          <w:rFonts w:ascii="Arial" w:hAnsi="Arial" w:cs="Arial"/>
          <w:sz w:val="22"/>
          <w:lang w:val="fr-CA"/>
        </w:rPr>
        <w:t xml:space="preserve"> moins de cinq (5) heures</w:t>
      </w:r>
      <w:r w:rsidR="00FB77EF" w:rsidRPr="00361065">
        <w:rPr>
          <w:rFonts w:ascii="Arial" w:hAnsi="Arial" w:cs="Arial"/>
          <w:sz w:val="22"/>
          <w:lang w:val="fr-CA"/>
        </w:rPr>
        <w:t xml:space="preserve"> ou de trente-cinq dollars (35.</w:t>
      </w:r>
      <w:r w:rsidR="00E00684" w:rsidRPr="00361065">
        <w:rPr>
          <w:rFonts w:ascii="Arial" w:hAnsi="Arial" w:cs="Arial"/>
          <w:sz w:val="22"/>
          <w:lang w:val="fr-CA"/>
        </w:rPr>
        <w:t>00</w:t>
      </w:r>
      <w:r w:rsidR="00047DB0" w:rsidRPr="00361065">
        <w:rPr>
          <w:rFonts w:ascii="Arial" w:hAnsi="Arial" w:cs="Arial"/>
          <w:sz w:val="22"/>
          <w:lang w:val="fr-CA"/>
        </w:rPr>
        <w:t xml:space="preserve"> </w:t>
      </w:r>
      <w:r w:rsidR="00E00684" w:rsidRPr="00361065">
        <w:rPr>
          <w:rFonts w:ascii="Arial" w:hAnsi="Arial" w:cs="Arial"/>
          <w:sz w:val="22"/>
          <w:lang w:val="fr-CA"/>
        </w:rPr>
        <w:t>$) pour une journée complète</w:t>
      </w:r>
      <w:r w:rsidR="00DD7335" w:rsidRPr="00361065">
        <w:rPr>
          <w:rFonts w:ascii="Arial" w:hAnsi="Arial" w:cs="Arial"/>
          <w:sz w:val="22"/>
          <w:lang w:val="fr-CA"/>
        </w:rPr>
        <w:t>.</w:t>
      </w:r>
      <w:r w:rsidR="007F7E6A" w:rsidRPr="00361065">
        <w:rPr>
          <w:rFonts w:ascii="Arial" w:hAnsi="Arial" w:cs="Arial"/>
          <w:sz w:val="22"/>
          <w:lang w:val="fr-CA"/>
        </w:rPr>
        <w:t xml:space="preserve"> À l’exception de</w:t>
      </w:r>
      <w:r w:rsidR="00945607" w:rsidRPr="00361065">
        <w:rPr>
          <w:rFonts w:ascii="Arial" w:hAnsi="Arial" w:cs="Arial"/>
          <w:sz w:val="22"/>
          <w:lang w:val="fr-CA"/>
        </w:rPr>
        <w:t>s</w:t>
      </w:r>
      <w:r w:rsidR="007F7E6A" w:rsidRPr="00361065">
        <w:rPr>
          <w:rFonts w:ascii="Arial" w:hAnsi="Arial" w:cs="Arial"/>
          <w:sz w:val="22"/>
          <w:lang w:val="fr-CA"/>
        </w:rPr>
        <w:t xml:space="preserve"> indemnité</w:t>
      </w:r>
      <w:r w:rsidR="00945607" w:rsidRPr="00361065">
        <w:rPr>
          <w:rFonts w:ascii="Arial" w:hAnsi="Arial" w:cs="Arial"/>
          <w:sz w:val="22"/>
          <w:lang w:val="fr-CA"/>
        </w:rPr>
        <w:t>s</w:t>
      </w:r>
      <w:r w:rsidR="007F7E6A" w:rsidRPr="00361065">
        <w:rPr>
          <w:rFonts w:ascii="Arial" w:hAnsi="Arial" w:cs="Arial"/>
          <w:sz w:val="22"/>
          <w:lang w:val="fr-CA"/>
        </w:rPr>
        <w:t xml:space="preserve"> </w:t>
      </w:r>
      <w:r w:rsidR="00030565" w:rsidRPr="00361065">
        <w:rPr>
          <w:rFonts w:ascii="Arial" w:hAnsi="Arial" w:cs="Arial"/>
          <w:sz w:val="22"/>
          <w:lang w:val="fr-CA"/>
        </w:rPr>
        <w:t>de stationnement, de transport en commun ou de péages routiers,</w:t>
      </w:r>
      <w:r w:rsidR="007F7E6A" w:rsidRPr="00361065">
        <w:rPr>
          <w:rFonts w:ascii="Arial" w:hAnsi="Arial" w:cs="Arial"/>
          <w:sz w:val="22"/>
          <w:lang w:val="fr-CA"/>
        </w:rPr>
        <w:t xml:space="preserve"> ces indemnités ne s’appliquent</w:t>
      </w:r>
      <w:r w:rsidR="00DD7335" w:rsidRPr="00361065">
        <w:rPr>
          <w:rFonts w:ascii="Arial" w:hAnsi="Arial" w:cs="Arial"/>
          <w:sz w:val="22"/>
          <w:lang w:val="fr-CA"/>
        </w:rPr>
        <w:t xml:space="preserve"> pas pour des assignations</w:t>
      </w:r>
      <w:r w:rsidR="00DD4C79" w:rsidRPr="00361065">
        <w:rPr>
          <w:rFonts w:ascii="Arial" w:hAnsi="Arial" w:cs="Arial"/>
          <w:sz w:val="22"/>
          <w:lang w:val="fr-CA"/>
        </w:rPr>
        <w:t xml:space="preserve"> dans</w:t>
      </w:r>
      <w:r w:rsidR="00356A13" w:rsidRPr="00361065">
        <w:rPr>
          <w:rFonts w:ascii="Arial" w:hAnsi="Arial" w:cs="Arial"/>
          <w:sz w:val="22"/>
          <w:lang w:val="fr-CA"/>
        </w:rPr>
        <w:t xml:space="preserve"> </w:t>
      </w:r>
      <w:r w:rsidR="00E00684" w:rsidRPr="00361065">
        <w:rPr>
          <w:rFonts w:ascii="Arial" w:hAnsi="Arial" w:cs="Arial"/>
          <w:sz w:val="22"/>
          <w:lang w:val="fr-CA"/>
        </w:rPr>
        <w:t xml:space="preserve">les bureaux de la </w:t>
      </w:r>
      <w:r w:rsidR="002D51BA">
        <w:rPr>
          <w:rFonts w:ascii="Arial" w:hAnsi="Arial" w:cs="Arial"/>
          <w:sz w:val="22"/>
          <w:lang w:val="fr-CA"/>
        </w:rPr>
        <w:t>c</w:t>
      </w:r>
      <w:r w:rsidR="00E00684" w:rsidRPr="00361065">
        <w:rPr>
          <w:rFonts w:ascii="Arial" w:hAnsi="Arial" w:cs="Arial"/>
          <w:sz w:val="22"/>
          <w:lang w:val="fr-CA"/>
        </w:rPr>
        <w:t xml:space="preserve">ompagnie ou </w:t>
      </w:r>
      <w:r w:rsidR="00356A13" w:rsidRPr="00361065">
        <w:rPr>
          <w:rFonts w:ascii="Arial" w:hAnsi="Arial" w:cs="Arial"/>
          <w:sz w:val="22"/>
          <w:lang w:val="fr-CA"/>
        </w:rPr>
        <w:t>des lieux</w:t>
      </w:r>
      <w:r w:rsidR="007F7E6A" w:rsidRPr="00361065">
        <w:rPr>
          <w:rFonts w:ascii="Arial" w:hAnsi="Arial" w:cs="Arial"/>
          <w:sz w:val="22"/>
          <w:lang w:val="fr-CA"/>
        </w:rPr>
        <w:t xml:space="preserve"> loué</w:t>
      </w:r>
      <w:r w:rsidR="00DD4C79" w:rsidRPr="00361065">
        <w:rPr>
          <w:rFonts w:ascii="Arial" w:hAnsi="Arial" w:cs="Arial"/>
          <w:sz w:val="22"/>
          <w:lang w:val="fr-CA"/>
        </w:rPr>
        <w:t>s</w:t>
      </w:r>
      <w:r w:rsidR="007F7E6A" w:rsidRPr="00361065">
        <w:rPr>
          <w:rFonts w:ascii="Arial" w:hAnsi="Arial" w:cs="Arial"/>
          <w:sz w:val="22"/>
          <w:lang w:val="fr-CA"/>
        </w:rPr>
        <w:t xml:space="preserve"> par la SL ou</w:t>
      </w:r>
      <w:r w:rsidR="00544913" w:rsidRPr="00361065">
        <w:rPr>
          <w:rFonts w:ascii="Arial" w:hAnsi="Arial" w:cs="Arial"/>
          <w:sz w:val="22"/>
          <w:lang w:val="fr-CA"/>
        </w:rPr>
        <w:t xml:space="preserve"> le D</w:t>
      </w:r>
      <w:r w:rsidR="00CA5BAC" w:rsidRPr="00361065">
        <w:rPr>
          <w:rFonts w:ascii="Arial" w:hAnsi="Arial" w:cs="Arial"/>
          <w:sz w:val="22"/>
          <w:lang w:val="fr-CA"/>
        </w:rPr>
        <w:t>istrict</w:t>
      </w:r>
      <w:r w:rsidR="00544913" w:rsidRPr="00361065">
        <w:rPr>
          <w:rFonts w:ascii="Arial" w:hAnsi="Arial" w:cs="Arial"/>
          <w:sz w:val="22"/>
          <w:lang w:val="fr-CA"/>
        </w:rPr>
        <w:t xml:space="preserve"> </w:t>
      </w:r>
      <w:r w:rsidR="00CA5BAC" w:rsidRPr="00361065">
        <w:rPr>
          <w:rFonts w:ascii="Arial" w:hAnsi="Arial" w:cs="Arial"/>
          <w:sz w:val="22"/>
          <w:lang w:val="fr-CA"/>
        </w:rPr>
        <w:t>dans le cadre des fonctions régulières d’un dirigeant</w:t>
      </w:r>
      <w:r w:rsidR="00DD7335" w:rsidRPr="00361065">
        <w:rPr>
          <w:rFonts w:ascii="Arial" w:hAnsi="Arial" w:cs="Arial"/>
          <w:sz w:val="22"/>
          <w:lang w:val="fr-CA"/>
        </w:rPr>
        <w:t>, d’un délégué</w:t>
      </w:r>
      <w:r w:rsidR="00CA5BAC" w:rsidRPr="00361065">
        <w:rPr>
          <w:rFonts w:ascii="Arial" w:hAnsi="Arial" w:cs="Arial"/>
          <w:sz w:val="22"/>
          <w:lang w:val="fr-CA"/>
        </w:rPr>
        <w:t xml:space="preserve"> ou</w:t>
      </w:r>
      <w:r w:rsidR="00AB7977" w:rsidRPr="00361065">
        <w:rPr>
          <w:rFonts w:ascii="Arial" w:hAnsi="Arial" w:cs="Arial"/>
          <w:sz w:val="22"/>
          <w:lang w:val="fr-CA"/>
        </w:rPr>
        <w:t xml:space="preserve"> d’un</w:t>
      </w:r>
      <w:r w:rsidR="00CA5BAC" w:rsidRPr="00361065">
        <w:rPr>
          <w:rFonts w:ascii="Arial" w:hAnsi="Arial" w:cs="Arial"/>
          <w:sz w:val="22"/>
          <w:lang w:val="fr-CA"/>
        </w:rPr>
        <w:t xml:space="preserve"> membre de comité</w:t>
      </w:r>
      <w:r w:rsidR="00030565" w:rsidRPr="00361065">
        <w:rPr>
          <w:rFonts w:ascii="Arial" w:hAnsi="Arial" w:cs="Arial"/>
          <w:sz w:val="22"/>
          <w:lang w:val="fr-CA"/>
        </w:rPr>
        <w:t>, à</w:t>
      </w:r>
      <w:r w:rsidR="00E00684" w:rsidRPr="00361065">
        <w:rPr>
          <w:rFonts w:ascii="Arial" w:hAnsi="Arial" w:cs="Arial"/>
          <w:sz w:val="22"/>
          <w:lang w:val="fr-CA"/>
        </w:rPr>
        <w:t xml:space="preserve"> moins que ces frais ne soient assumés par le District ou une affiliation.</w:t>
      </w:r>
    </w:p>
    <w:p w:rsidR="00E54183" w:rsidRPr="00361065" w:rsidRDefault="00E54183" w:rsidP="004A3C4C">
      <w:pPr>
        <w:autoSpaceDE w:val="0"/>
        <w:autoSpaceDN w:val="0"/>
        <w:adjustRightInd w:val="0"/>
        <w:ind w:right="157"/>
        <w:jc w:val="both"/>
        <w:rPr>
          <w:rFonts w:ascii="Arial" w:hAnsi="Arial" w:cs="Arial"/>
          <w:sz w:val="22"/>
          <w:lang w:val="fr-CA"/>
        </w:rPr>
      </w:pPr>
    </w:p>
    <w:p w:rsidR="00EE0C71" w:rsidRPr="00361065" w:rsidRDefault="00EE0C71" w:rsidP="004A3C4C">
      <w:pPr>
        <w:autoSpaceDE w:val="0"/>
        <w:autoSpaceDN w:val="0"/>
        <w:adjustRightInd w:val="0"/>
        <w:ind w:left="851" w:right="157" w:hanging="284"/>
        <w:jc w:val="both"/>
        <w:rPr>
          <w:rFonts w:ascii="Arial" w:hAnsi="Arial" w:cs="Arial"/>
          <w:strike/>
          <w:sz w:val="22"/>
          <w:lang w:val="fr-CA"/>
        </w:rPr>
      </w:pPr>
      <w:r w:rsidRPr="00361065">
        <w:rPr>
          <w:rFonts w:ascii="Arial" w:hAnsi="Arial" w:cs="Arial"/>
          <w:sz w:val="22"/>
          <w:lang w:val="fr-CA"/>
        </w:rPr>
        <w:t xml:space="preserve">c) </w:t>
      </w:r>
      <w:r w:rsidR="0016060D" w:rsidRPr="00361065">
        <w:rPr>
          <w:rFonts w:ascii="Arial" w:hAnsi="Arial" w:cs="Arial"/>
          <w:sz w:val="22"/>
          <w:lang w:val="fr-CA"/>
        </w:rPr>
        <w:t>L</w:t>
      </w:r>
      <w:r w:rsidRPr="00361065">
        <w:rPr>
          <w:rFonts w:ascii="Arial" w:hAnsi="Arial" w:cs="Arial"/>
          <w:sz w:val="22"/>
          <w:lang w:val="fr-CA"/>
        </w:rPr>
        <w:t xml:space="preserve">orsque l'hébergement est requis, le coût d’une chambre simple à l'hôtel </w:t>
      </w:r>
      <w:r w:rsidR="00DD7335" w:rsidRPr="00361065">
        <w:rPr>
          <w:rFonts w:ascii="Arial" w:hAnsi="Arial" w:cs="Arial"/>
          <w:sz w:val="22"/>
          <w:lang w:val="fr-CA"/>
        </w:rPr>
        <w:t>offrant les meilleurs taux et qui est</w:t>
      </w:r>
      <w:r w:rsidR="00DD4C79" w:rsidRPr="00361065">
        <w:rPr>
          <w:rFonts w:ascii="Arial" w:hAnsi="Arial" w:cs="Arial"/>
          <w:sz w:val="22"/>
          <w:lang w:val="fr-CA"/>
        </w:rPr>
        <w:t xml:space="preserve"> à proximité de l’endroit où</w:t>
      </w:r>
      <w:r w:rsidR="004B0DAB" w:rsidRPr="00361065">
        <w:rPr>
          <w:rFonts w:ascii="Arial" w:hAnsi="Arial" w:cs="Arial"/>
          <w:sz w:val="22"/>
          <w:lang w:val="fr-CA"/>
        </w:rPr>
        <w:t xml:space="preserve"> l’évènement se déroule</w:t>
      </w:r>
      <w:r w:rsidR="0016060D" w:rsidRPr="00361065">
        <w:rPr>
          <w:rFonts w:ascii="Arial" w:hAnsi="Arial" w:cs="Arial"/>
          <w:b/>
          <w:sz w:val="22"/>
          <w:lang w:val="fr-CA"/>
        </w:rPr>
        <w:t xml:space="preserve"> </w:t>
      </w:r>
      <w:r w:rsidR="00030565" w:rsidRPr="00361065">
        <w:rPr>
          <w:rFonts w:ascii="Arial" w:hAnsi="Arial" w:cs="Arial"/>
          <w:sz w:val="22"/>
          <w:lang w:val="fr-CA"/>
        </w:rPr>
        <w:t xml:space="preserve">sera </w:t>
      </w:r>
      <w:r w:rsidR="007622A4" w:rsidRPr="00361065">
        <w:rPr>
          <w:rFonts w:ascii="Arial" w:hAnsi="Arial" w:cs="Arial"/>
          <w:sz w:val="22"/>
          <w:lang w:val="fr-CA"/>
        </w:rPr>
        <w:t>déboursé en totalité</w:t>
      </w:r>
      <w:r w:rsidR="00030565" w:rsidRPr="00361065">
        <w:rPr>
          <w:rFonts w:ascii="Arial" w:hAnsi="Arial" w:cs="Arial"/>
          <w:color w:val="000000" w:themeColor="text1"/>
          <w:sz w:val="22"/>
          <w:lang w:val="fr-CA"/>
        </w:rPr>
        <w:t xml:space="preserve">. De </w:t>
      </w:r>
      <w:r w:rsidRPr="00361065">
        <w:rPr>
          <w:rFonts w:ascii="Arial" w:hAnsi="Arial" w:cs="Arial"/>
          <w:sz w:val="22"/>
          <w:lang w:val="fr-CA"/>
        </w:rPr>
        <w:t>plus</w:t>
      </w:r>
      <w:r w:rsidR="00030565" w:rsidRPr="00361065">
        <w:rPr>
          <w:rFonts w:ascii="Arial" w:hAnsi="Arial" w:cs="Arial"/>
          <w:sz w:val="22"/>
          <w:lang w:val="fr-CA"/>
        </w:rPr>
        <w:t>,</w:t>
      </w:r>
      <w:r w:rsidRPr="00361065">
        <w:rPr>
          <w:rFonts w:ascii="Arial" w:hAnsi="Arial" w:cs="Arial"/>
          <w:sz w:val="22"/>
          <w:lang w:val="fr-CA"/>
        </w:rPr>
        <w:t xml:space="preserve"> </w:t>
      </w:r>
      <w:r w:rsidR="00CA5BAC" w:rsidRPr="00361065">
        <w:rPr>
          <w:rFonts w:ascii="Arial" w:hAnsi="Arial" w:cs="Arial"/>
          <w:sz w:val="22"/>
          <w:lang w:val="fr-CA"/>
        </w:rPr>
        <w:t>une indemnité journalière de s</w:t>
      </w:r>
      <w:r w:rsidR="00DD4C79" w:rsidRPr="00361065">
        <w:rPr>
          <w:rFonts w:ascii="Arial" w:hAnsi="Arial" w:cs="Arial"/>
          <w:sz w:val="22"/>
          <w:lang w:val="fr-CA"/>
        </w:rPr>
        <w:t>oixante-cinq</w:t>
      </w:r>
      <w:r w:rsidR="00DD7335" w:rsidRPr="00361065">
        <w:rPr>
          <w:rFonts w:ascii="Arial" w:hAnsi="Arial" w:cs="Arial"/>
          <w:sz w:val="22"/>
          <w:lang w:val="fr-CA"/>
        </w:rPr>
        <w:t xml:space="preserve"> dollars</w:t>
      </w:r>
      <w:r w:rsidR="00DD4C79" w:rsidRPr="00361065">
        <w:rPr>
          <w:rFonts w:ascii="Arial" w:hAnsi="Arial" w:cs="Arial"/>
          <w:sz w:val="22"/>
          <w:lang w:val="fr-CA"/>
        </w:rPr>
        <w:t xml:space="preserve"> </w:t>
      </w:r>
      <w:r w:rsidR="00DD7335" w:rsidRPr="00361065">
        <w:rPr>
          <w:rFonts w:ascii="Arial" w:hAnsi="Arial" w:cs="Arial"/>
          <w:sz w:val="22"/>
          <w:lang w:val="fr-CA"/>
        </w:rPr>
        <w:t>(</w:t>
      </w:r>
      <w:r w:rsidR="00FB77EF" w:rsidRPr="00361065">
        <w:rPr>
          <w:rFonts w:ascii="Arial" w:hAnsi="Arial" w:cs="Arial"/>
          <w:sz w:val="22"/>
          <w:lang w:val="fr-CA"/>
        </w:rPr>
        <w:t>65.</w:t>
      </w:r>
      <w:r w:rsidR="004B0DAB" w:rsidRPr="00361065">
        <w:rPr>
          <w:rFonts w:ascii="Arial" w:hAnsi="Arial" w:cs="Arial"/>
          <w:sz w:val="22"/>
          <w:lang w:val="fr-CA"/>
        </w:rPr>
        <w:t>00</w:t>
      </w:r>
      <w:r w:rsidR="00047DB0" w:rsidRPr="00361065">
        <w:rPr>
          <w:rFonts w:ascii="Arial" w:hAnsi="Arial" w:cs="Arial"/>
          <w:sz w:val="22"/>
          <w:lang w:val="fr-CA"/>
        </w:rPr>
        <w:t xml:space="preserve"> </w:t>
      </w:r>
      <w:r w:rsidR="004B0DAB" w:rsidRPr="00361065">
        <w:rPr>
          <w:rFonts w:ascii="Arial" w:hAnsi="Arial" w:cs="Arial"/>
          <w:sz w:val="22"/>
          <w:lang w:val="fr-CA"/>
        </w:rPr>
        <w:t>$</w:t>
      </w:r>
      <w:r w:rsidR="00DD7335" w:rsidRPr="00361065">
        <w:rPr>
          <w:rFonts w:ascii="Arial" w:hAnsi="Arial" w:cs="Arial"/>
          <w:sz w:val="22"/>
          <w:lang w:val="fr-CA"/>
        </w:rPr>
        <w:t>)</w:t>
      </w:r>
      <w:r w:rsidR="004B0DAB" w:rsidRPr="00361065">
        <w:rPr>
          <w:rFonts w:ascii="Arial" w:hAnsi="Arial" w:cs="Arial"/>
          <w:sz w:val="22"/>
          <w:lang w:val="fr-CA"/>
        </w:rPr>
        <w:t xml:space="preserve"> </w:t>
      </w:r>
      <w:r w:rsidR="00DD4C79" w:rsidRPr="00361065">
        <w:rPr>
          <w:rFonts w:ascii="Arial" w:hAnsi="Arial" w:cs="Arial"/>
          <w:sz w:val="22"/>
          <w:lang w:val="fr-CA"/>
        </w:rPr>
        <w:t xml:space="preserve">en devises </w:t>
      </w:r>
      <w:r w:rsidR="00030565" w:rsidRPr="00361065">
        <w:rPr>
          <w:rFonts w:ascii="Arial" w:hAnsi="Arial" w:cs="Arial"/>
          <w:sz w:val="22"/>
          <w:lang w:val="fr-CA"/>
        </w:rPr>
        <w:t xml:space="preserve">locale </w:t>
      </w:r>
      <w:r w:rsidR="00DD4C79" w:rsidRPr="00361065">
        <w:rPr>
          <w:rFonts w:ascii="Arial" w:hAnsi="Arial" w:cs="Arial"/>
          <w:sz w:val="22"/>
          <w:lang w:val="fr-CA"/>
        </w:rPr>
        <w:t>du pays où</w:t>
      </w:r>
      <w:r w:rsidR="004B0DAB" w:rsidRPr="00361065">
        <w:rPr>
          <w:rFonts w:ascii="Arial" w:hAnsi="Arial" w:cs="Arial"/>
          <w:sz w:val="22"/>
          <w:lang w:val="fr-CA"/>
        </w:rPr>
        <w:t xml:space="preserve"> se déroule</w:t>
      </w:r>
      <w:r w:rsidR="00030565" w:rsidRPr="00361065">
        <w:rPr>
          <w:rFonts w:ascii="Arial" w:hAnsi="Arial" w:cs="Arial"/>
          <w:sz w:val="22"/>
          <w:lang w:val="fr-CA"/>
        </w:rPr>
        <w:t xml:space="preserve"> l’événement sera aussi payée</w:t>
      </w:r>
      <w:r w:rsidR="00DD7335" w:rsidRPr="00361065">
        <w:rPr>
          <w:rFonts w:ascii="Arial" w:hAnsi="Arial" w:cs="Arial"/>
          <w:sz w:val="22"/>
          <w:lang w:val="fr-CA"/>
        </w:rPr>
        <w:t>.</w:t>
      </w:r>
    </w:p>
    <w:p w:rsidR="00C85D5C" w:rsidRPr="00361065" w:rsidRDefault="00C85D5C" w:rsidP="004A3C4C">
      <w:pPr>
        <w:autoSpaceDE w:val="0"/>
        <w:autoSpaceDN w:val="0"/>
        <w:adjustRightInd w:val="0"/>
        <w:ind w:right="157"/>
        <w:jc w:val="both"/>
        <w:rPr>
          <w:rFonts w:ascii="Arial" w:hAnsi="Arial" w:cs="Arial"/>
          <w:sz w:val="22"/>
          <w:lang w:val="fr-CA"/>
        </w:rPr>
      </w:pPr>
    </w:p>
    <w:p w:rsidR="00AC0165" w:rsidRPr="00361065" w:rsidRDefault="00030565" w:rsidP="004A3C4C">
      <w:pPr>
        <w:autoSpaceDE w:val="0"/>
        <w:autoSpaceDN w:val="0"/>
        <w:adjustRightInd w:val="0"/>
        <w:ind w:left="851" w:right="157" w:hanging="284"/>
        <w:jc w:val="both"/>
        <w:rPr>
          <w:rFonts w:ascii="Arial" w:hAnsi="Arial" w:cs="Arial"/>
          <w:sz w:val="22"/>
          <w:lang w:val="fr-CA"/>
        </w:rPr>
      </w:pPr>
      <w:r w:rsidRPr="00361065">
        <w:rPr>
          <w:rFonts w:ascii="Arial" w:hAnsi="Arial" w:cs="Arial"/>
          <w:sz w:val="22"/>
          <w:lang w:val="fr-CA"/>
        </w:rPr>
        <w:t xml:space="preserve">d) </w:t>
      </w:r>
      <w:r w:rsidR="002308B6" w:rsidRPr="00361065">
        <w:rPr>
          <w:rFonts w:ascii="Arial" w:hAnsi="Arial" w:cs="Arial"/>
          <w:sz w:val="22"/>
          <w:lang w:val="fr-CA"/>
        </w:rPr>
        <w:t xml:space="preserve">Une indemnité </w:t>
      </w:r>
      <w:r w:rsidR="003B094B" w:rsidRPr="00361065">
        <w:rPr>
          <w:rFonts w:ascii="Arial" w:hAnsi="Arial" w:cs="Arial"/>
          <w:sz w:val="22"/>
          <w:lang w:val="fr-CA"/>
        </w:rPr>
        <w:t xml:space="preserve">journalière </w:t>
      </w:r>
      <w:r w:rsidR="002308B6" w:rsidRPr="00361065">
        <w:rPr>
          <w:rFonts w:ascii="Arial" w:hAnsi="Arial" w:cs="Arial"/>
          <w:sz w:val="22"/>
          <w:lang w:val="fr-CA"/>
        </w:rPr>
        <w:t xml:space="preserve">de </w:t>
      </w:r>
      <w:r w:rsidR="00DD7335" w:rsidRPr="00361065">
        <w:rPr>
          <w:rFonts w:ascii="Arial" w:hAnsi="Arial" w:cs="Arial"/>
          <w:sz w:val="22"/>
          <w:lang w:val="fr-CA"/>
        </w:rPr>
        <w:t>vingt dollars (</w:t>
      </w:r>
      <w:r w:rsidR="002308B6" w:rsidRPr="00361065">
        <w:rPr>
          <w:rFonts w:ascii="Arial" w:hAnsi="Arial" w:cs="Arial"/>
          <w:sz w:val="22"/>
          <w:lang w:val="fr-CA"/>
        </w:rPr>
        <w:t>2</w:t>
      </w:r>
      <w:r w:rsidR="00FB77EF" w:rsidRPr="00361065">
        <w:rPr>
          <w:rFonts w:ascii="Arial" w:hAnsi="Arial" w:cs="Arial"/>
          <w:sz w:val="22"/>
          <w:lang w:val="fr-CA"/>
        </w:rPr>
        <w:t>0.</w:t>
      </w:r>
      <w:r w:rsidR="00EE0C71" w:rsidRPr="00361065">
        <w:rPr>
          <w:rFonts w:ascii="Arial" w:hAnsi="Arial" w:cs="Arial"/>
          <w:sz w:val="22"/>
          <w:lang w:val="fr-CA"/>
        </w:rPr>
        <w:t>00</w:t>
      </w:r>
      <w:r w:rsidR="00047DB0" w:rsidRPr="00361065">
        <w:rPr>
          <w:rFonts w:ascii="Arial" w:hAnsi="Arial" w:cs="Arial"/>
          <w:sz w:val="22"/>
          <w:lang w:val="fr-CA"/>
        </w:rPr>
        <w:t xml:space="preserve"> </w:t>
      </w:r>
      <w:r w:rsidR="00EE0C71" w:rsidRPr="00361065">
        <w:rPr>
          <w:rFonts w:ascii="Arial" w:hAnsi="Arial" w:cs="Arial"/>
          <w:sz w:val="22"/>
          <w:lang w:val="fr-CA"/>
        </w:rPr>
        <w:t>$</w:t>
      </w:r>
      <w:r w:rsidR="00DD7335" w:rsidRPr="00361065">
        <w:rPr>
          <w:rFonts w:ascii="Arial" w:hAnsi="Arial" w:cs="Arial"/>
          <w:sz w:val="22"/>
          <w:lang w:val="fr-CA"/>
        </w:rPr>
        <w:t>)</w:t>
      </w:r>
      <w:r w:rsidR="004B0DAB" w:rsidRPr="00361065">
        <w:rPr>
          <w:rFonts w:ascii="Arial" w:hAnsi="Arial" w:cs="Arial"/>
          <w:sz w:val="22"/>
          <w:lang w:val="fr-CA"/>
        </w:rPr>
        <w:t xml:space="preserve"> en </w:t>
      </w:r>
      <w:r w:rsidR="004B0DAB" w:rsidRPr="00361065">
        <w:rPr>
          <w:rFonts w:ascii="Arial" w:hAnsi="Arial" w:cs="Arial"/>
          <w:color w:val="000000" w:themeColor="text1"/>
          <w:sz w:val="22"/>
          <w:lang w:val="fr-CA"/>
        </w:rPr>
        <w:t>devises</w:t>
      </w:r>
      <w:r w:rsidR="004B0DAB" w:rsidRPr="00361065">
        <w:rPr>
          <w:rFonts w:ascii="Arial" w:hAnsi="Arial" w:cs="Arial"/>
          <w:sz w:val="22"/>
          <w:lang w:val="fr-CA"/>
        </w:rPr>
        <w:t xml:space="preserve"> américaines</w:t>
      </w:r>
      <w:r w:rsidR="002308B6" w:rsidRPr="00361065">
        <w:rPr>
          <w:rFonts w:ascii="Arial" w:hAnsi="Arial" w:cs="Arial"/>
          <w:sz w:val="22"/>
          <w:lang w:val="fr-CA"/>
        </w:rPr>
        <w:t xml:space="preserve"> est acco</w:t>
      </w:r>
      <w:r w:rsidR="003F441B" w:rsidRPr="00361065">
        <w:rPr>
          <w:rFonts w:ascii="Arial" w:hAnsi="Arial" w:cs="Arial"/>
          <w:sz w:val="22"/>
          <w:lang w:val="fr-CA"/>
        </w:rPr>
        <w:t>rdée à tout membre qui suit une formation</w:t>
      </w:r>
      <w:r w:rsidR="002308B6" w:rsidRPr="00361065">
        <w:rPr>
          <w:rFonts w:ascii="Arial" w:hAnsi="Arial" w:cs="Arial"/>
          <w:sz w:val="22"/>
          <w:lang w:val="fr-CA"/>
        </w:rPr>
        <w:t xml:space="preserve"> a</w:t>
      </w:r>
      <w:r w:rsidR="00EE0C71" w:rsidRPr="00361065">
        <w:rPr>
          <w:rFonts w:ascii="Arial" w:hAnsi="Arial" w:cs="Arial"/>
          <w:sz w:val="22"/>
          <w:lang w:val="fr-CA"/>
        </w:rPr>
        <w:t>u Centre</w:t>
      </w:r>
      <w:r w:rsidR="002308B6" w:rsidRPr="00361065">
        <w:rPr>
          <w:rFonts w:ascii="Arial" w:hAnsi="Arial" w:cs="Arial"/>
          <w:sz w:val="22"/>
          <w:lang w:val="fr-CA"/>
        </w:rPr>
        <w:t xml:space="preserve"> </w:t>
      </w:r>
      <w:r w:rsidR="003B094B" w:rsidRPr="00361065">
        <w:rPr>
          <w:rFonts w:ascii="Arial" w:hAnsi="Arial" w:cs="Arial"/>
          <w:sz w:val="22"/>
          <w:lang w:val="fr-CA"/>
        </w:rPr>
        <w:t>d’Éducation et de Technologie</w:t>
      </w:r>
      <w:r w:rsidR="006C60DC" w:rsidRPr="00361065">
        <w:rPr>
          <w:rFonts w:ascii="Arial" w:hAnsi="Arial" w:cs="Arial"/>
          <w:sz w:val="22"/>
          <w:lang w:val="fr-CA"/>
        </w:rPr>
        <w:t xml:space="preserve"> William W. </w:t>
      </w:r>
      <w:r w:rsidR="00EE0C71" w:rsidRPr="00361065">
        <w:rPr>
          <w:rFonts w:ascii="Arial" w:hAnsi="Arial" w:cs="Arial"/>
          <w:sz w:val="22"/>
          <w:lang w:val="fr-CA"/>
        </w:rPr>
        <w:t xml:space="preserve">Winpisinger </w:t>
      </w:r>
      <w:r w:rsidRPr="00361065">
        <w:rPr>
          <w:rFonts w:ascii="Arial" w:hAnsi="Arial" w:cs="Arial"/>
          <w:sz w:val="22"/>
          <w:lang w:val="fr-CA"/>
        </w:rPr>
        <w:t xml:space="preserve">(W3) </w:t>
      </w:r>
      <w:r w:rsidR="00EE0C71" w:rsidRPr="00361065">
        <w:rPr>
          <w:rFonts w:ascii="Arial" w:hAnsi="Arial" w:cs="Arial"/>
          <w:sz w:val="22"/>
          <w:lang w:val="fr-CA"/>
        </w:rPr>
        <w:t>selon les politiques de l’</w:t>
      </w:r>
      <w:r w:rsidR="00DA13A2" w:rsidRPr="00361065">
        <w:rPr>
          <w:rFonts w:ascii="Arial" w:hAnsi="Arial" w:cs="Arial"/>
          <w:sz w:val="22"/>
          <w:lang w:val="fr-CA"/>
        </w:rPr>
        <w:t>AIMTA</w:t>
      </w:r>
      <w:r w:rsidR="00EE0C71" w:rsidRPr="00361065">
        <w:rPr>
          <w:rFonts w:ascii="Arial" w:hAnsi="Arial" w:cs="Arial"/>
          <w:sz w:val="22"/>
          <w:lang w:val="fr-CA"/>
        </w:rPr>
        <w:t>.</w:t>
      </w:r>
    </w:p>
    <w:p w:rsidR="00AC0165" w:rsidRPr="00361065" w:rsidRDefault="00AC0165" w:rsidP="004A3C4C">
      <w:pPr>
        <w:autoSpaceDE w:val="0"/>
        <w:autoSpaceDN w:val="0"/>
        <w:adjustRightInd w:val="0"/>
        <w:ind w:right="157"/>
        <w:jc w:val="both"/>
        <w:rPr>
          <w:rFonts w:ascii="Arial" w:hAnsi="Arial" w:cs="Arial"/>
          <w:sz w:val="22"/>
          <w:lang w:val="fr-CA"/>
        </w:rPr>
      </w:pPr>
    </w:p>
    <w:p w:rsidR="00A02769" w:rsidRPr="00361065" w:rsidRDefault="0064035C" w:rsidP="004A3C4C">
      <w:pPr>
        <w:autoSpaceDE w:val="0"/>
        <w:autoSpaceDN w:val="0"/>
        <w:adjustRightInd w:val="0"/>
        <w:ind w:left="851" w:right="157" w:hanging="284"/>
        <w:jc w:val="both"/>
        <w:rPr>
          <w:rFonts w:ascii="Arial" w:hAnsi="Arial" w:cs="Arial"/>
          <w:sz w:val="22"/>
          <w:lang w:val="fr-CA"/>
        </w:rPr>
      </w:pPr>
      <w:r w:rsidRPr="00361065">
        <w:rPr>
          <w:rFonts w:ascii="Arial" w:hAnsi="Arial" w:cs="Arial"/>
          <w:sz w:val="22"/>
          <w:lang w:val="fr-CA"/>
        </w:rPr>
        <w:t>e</w:t>
      </w:r>
      <w:r w:rsidR="00EE0C71" w:rsidRPr="00361065">
        <w:rPr>
          <w:rFonts w:ascii="Arial" w:hAnsi="Arial" w:cs="Arial"/>
          <w:sz w:val="22"/>
          <w:lang w:val="fr-CA"/>
        </w:rPr>
        <w:t xml:space="preserve">) </w:t>
      </w:r>
      <w:r w:rsidR="009F0FC9" w:rsidRPr="00361065">
        <w:rPr>
          <w:rFonts w:ascii="Arial" w:hAnsi="Arial" w:cs="Arial"/>
          <w:sz w:val="22"/>
          <w:lang w:val="fr-CA"/>
        </w:rPr>
        <w:t xml:space="preserve">Les dirigeants, </w:t>
      </w:r>
      <w:r w:rsidR="00EE0C71" w:rsidRPr="00361065">
        <w:rPr>
          <w:rFonts w:ascii="Arial" w:hAnsi="Arial" w:cs="Arial"/>
          <w:sz w:val="22"/>
          <w:lang w:val="fr-CA"/>
        </w:rPr>
        <w:t>délégués, et</w:t>
      </w:r>
      <w:r w:rsidR="002308B6" w:rsidRPr="00361065">
        <w:rPr>
          <w:rFonts w:ascii="Arial" w:hAnsi="Arial" w:cs="Arial"/>
          <w:sz w:val="22"/>
          <w:lang w:val="fr-CA"/>
        </w:rPr>
        <w:t xml:space="preserve"> </w:t>
      </w:r>
      <w:r w:rsidR="00EE0C71" w:rsidRPr="00361065">
        <w:rPr>
          <w:rFonts w:ascii="Arial" w:hAnsi="Arial" w:cs="Arial"/>
          <w:sz w:val="22"/>
          <w:lang w:val="fr-CA"/>
        </w:rPr>
        <w:t xml:space="preserve">membres en fonction syndicale autorisée par la </w:t>
      </w:r>
      <w:r w:rsidR="00A821BD" w:rsidRPr="00361065">
        <w:rPr>
          <w:rFonts w:ascii="Arial" w:hAnsi="Arial" w:cs="Arial"/>
          <w:sz w:val="22"/>
          <w:lang w:val="fr-CA"/>
        </w:rPr>
        <w:t>SL</w:t>
      </w:r>
      <w:r w:rsidR="00EE0C71" w:rsidRPr="00361065">
        <w:rPr>
          <w:rFonts w:ascii="Arial" w:hAnsi="Arial" w:cs="Arial"/>
          <w:sz w:val="22"/>
          <w:lang w:val="fr-CA"/>
        </w:rPr>
        <w:t>,</w:t>
      </w:r>
      <w:r w:rsidR="009F0FC9" w:rsidRPr="00361065">
        <w:rPr>
          <w:rFonts w:ascii="Arial" w:hAnsi="Arial" w:cs="Arial"/>
          <w:sz w:val="22"/>
          <w:lang w:val="fr-CA"/>
        </w:rPr>
        <w:t xml:space="preserve"> </w:t>
      </w:r>
      <w:r w:rsidR="001C28BC" w:rsidRPr="00361065">
        <w:rPr>
          <w:rFonts w:ascii="Arial" w:hAnsi="Arial" w:cs="Arial"/>
          <w:sz w:val="22"/>
          <w:lang w:val="fr-CA"/>
        </w:rPr>
        <w:t>seront libérés</w:t>
      </w:r>
      <w:r w:rsidR="00831F09" w:rsidRPr="00361065">
        <w:rPr>
          <w:rFonts w:ascii="Arial" w:hAnsi="Arial" w:cs="Arial"/>
          <w:sz w:val="22"/>
          <w:lang w:val="fr-CA"/>
        </w:rPr>
        <w:t xml:space="preserve"> </w:t>
      </w:r>
      <w:r w:rsidR="009F0FC9" w:rsidRPr="00361065">
        <w:rPr>
          <w:rFonts w:ascii="Arial" w:hAnsi="Arial" w:cs="Arial"/>
          <w:sz w:val="22"/>
          <w:lang w:val="fr-CA"/>
        </w:rPr>
        <w:t>le temps nécessaire pour accomplir leurs tâches</w:t>
      </w:r>
      <w:r w:rsidR="00AF21B3" w:rsidRPr="00361065">
        <w:rPr>
          <w:rFonts w:ascii="Arial" w:hAnsi="Arial" w:cs="Arial"/>
          <w:sz w:val="22"/>
          <w:lang w:val="fr-CA"/>
        </w:rPr>
        <w:t>.</w:t>
      </w:r>
    </w:p>
    <w:p w:rsidR="001F479E" w:rsidRPr="00361065" w:rsidRDefault="001F479E" w:rsidP="004A3C4C">
      <w:pPr>
        <w:autoSpaceDE w:val="0"/>
        <w:autoSpaceDN w:val="0"/>
        <w:adjustRightInd w:val="0"/>
        <w:ind w:right="157"/>
        <w:jc w:val="both"/>
        <w:rPr>
          <w:rFonts w:ascii="Arial" w:hAnsi="Arial" w:cs="Arial"/>
          <w:sz w:val="22"/>
          <w:lang w:val="fr-CA"/>
        </w:rPr>
      </w:pPr>
    </w:p>
    <w:p w:rsidR="00EE0C71" w:rsidRPr="00361065" w:rsidRDefault="0064035C" w:rsidP="004A3C4C">
      <w:pPr>
        <w:autoSpaceDE w:val="0"/>
        <w:autoSpaceDN w:val="0"/>
        <w:adjustRightInd w:val="0"/>
        <w:ind w:left="851" w:right="157" w:hanging="284"/>
        <w:jc w:val="both"/>
        <w:rPr>
          <w:rFonts w:ascii="Arial" w:hAnsi="Arial" w:cs="Arial"/>
          <w:sz w:val="22"/>
          <w:lang w:val="fr-CA"/>
        </w:rPr>
      </w:pPr>
      <w:r w:rsidRPr="00361065">
        <w:rPr>
          <w:rFonts w:ascii="Arial" w:hAnsi="Arial" w:cs="Arial"/>
          <w:sz w:val="22"/>
          <w:lang w:val="fr-CA"/>
        </w:rPr>
        <w:t>f</w:t>
      </w:r>
      <w:r w:rsidR="00EE0C71" w:rsidRPr="00361065">
        <w:rPr>
          <w:rFonts w:ascii="Arial" w:hAnsi="Arial" w:cs="Arial"/>
          <w:sz w:val="22"/>
          <w:lang w:val="fr-CA"/>
        </w:rPr>
        <w:t>) Lorsque l’événement a lieu à l’extérieur du Canada, le membre peut réclamer</w:t>
      </w:r>
      <w:r w:rsidR="00AC0165" w:rsidRPr="00361065">
        <w:rPr>
          <w:rFonts w:ascii="Arial" w:hAnsi="Arial" w:cs="Arial"/>
          <w:sz w:val="22"/>
          <w:lang w:val="fr-CA"/>
        </w:rPr>
        <w:t xml:space="preserve"> </w:t>
      </w:r>
      <w:r w:rsidR="00EE0C71" w:rsidRPr="00361065">
        <w:rPr>
          <w:rFonts w:ascii="Arial" w:hAnsi="Arial" w:cs="Arial"/>
          <w:sz w:val="22"/>
          <w:lang w:val="fr-CA"/>
        </w:rPr>
        <w:t xml:space="preserve">le coût </w:t>
      </w:r>
      <w:r w:rsidR="00FC5B4E">
        <w:rPr>
          <w:rFonts w:ascii="Arial" w:hAnsi="Arial" w:cs="Arial"/>
          <w:sz w:val="22"/>
          <w:lang w:val="fr-CA"/>
        </w:rPr>
        <w:t xml:space="preserve">                                                                                                                                                </w:t>
      </w:r>
      <w:r w:rsidR="00D0542E">
        <w:rPr>
          <w:rFonts w:ascii="Arial" w:hAnsi="Arial" w:cs="Arial"/>
          <w:sz w:val="22"/>
          <w:lang w:val="fr-CA"/>
        </w:rPr>
        <w:t>d</w:t>
      </w:r>
      <w:r w:rsidR="001731C4">
        <w:rPr>
          <w:rFonts w:ascii="Arial" w:hAnsi="Arial" w:cs="Arial"/>
          <w:sz w:val="22"/>
          <w:lang w:val="fr-CA"/>
        </w:rPr>
        <w:t>’</w:t>
      </w:r>
      <w:r w:rsidR="00EE0C71" w:rsidRPr="00361065">
        <w:rPr>
          <w:rFonts w:ascii="Arial" w:hAnsi="Arial" w:cs="Arial"/>
          <w:sz w:val="22"/>
          <w:lang w:val="fr-CA"/>
        </w:rPr>
        <w:t xml:space="preserve">assurance tout risque </w:t>
      </w:r>
      <w:r w:rsidR="00C06C87" w:rsidRPr="00361065">
        <w:rPr>
          <w:rFonts w:ascii="Arial" w:hAnsi="Arial" w:cs="Arial"/>
          <w:sz w:val="22"/>
          <w:lang w:val="fr-CA"/>
        </w:rPr>
        <w:t xml:space="preserve">s’il </w:t>
      </w:r>
      <w:r w:rsidR="002308B6" w:rsidRPr="00361065">
        <w:rPr>
          <w:rFonts w:ascii="Arial" w:hAnsi="Arial" w:cs="Arial"/>
          <w:sz w:val="22"/>
          <w:lang w:val="fr-CA"/>
        </w:rPr>
        <w:t xml:space="preserve">n’est pas </w:t>
      </w:r>
      <w:r w:rsidR="00C06C87" w:rsidRPr="00361065">
        <w:rPr>
          <w:rFonts w:ascii="Arial" w:hAnsi="Arial" w:cs="Arial"/>
          <w:sz w:val="22"/>
          <w:lang w:val="fr-CA"/>
        </w:rPr>
        <w:t xml:space="preserve">déjà </w:t>
      </w:r>
      <w:r w:rsidR="002308B6" w:rsidRPr="00361065">
        <w:rPr>
          <w:rFonts w:ascii="Arial" w:hAnsi="Arial" w:cs="Arial"/>
          <w:sz w:val="22"/>
          <w:lang w:val="fr-CA"/>
        </w:rPr>
        <w:t>couvert par une</w:t>
      </w:r>
      <w:r w:rsidR="00EE0C71" w:rsidRPr="00361065">
        <w:rPr>
          <w:rFonts w:ascii="Arial" w:hAnsi="Arial" w:cs="Arial"/>
          <w:sz w:val="22"/>
          <w:lang w:val="fr-CA"/>
        </w:rPr>
        <w:t xml:space="preserve"> assurance</w:t>
      </w:r>
      <w:r w:rsidR="00AC0165" w:rsidRPr="00361065">
        <w:rPr>
          <w:rFonts w:ascii="Arial" w:hAnsi="Arial" w:cs="Arial"/>
          <w:sz w:val="22"/>
          <w:lang w:val="fr-CA"/>
        </w:rPr>
        <w:t xml:space="preserve"> </w:t>
      </w:r>
      <w:r w:rsidR="00EE0C71" w:rsidRPr="00361065">
        <w:rPr>
          <w:rFonts w:ascii="Arial" w:hAnsi="Arial" w:cs="Arial"/>
          <w:sz w:val="22"/>
          <w:lang w:val="fr-CA"/>
        </w:rPr>
        <w:t>collective.</w:t>
      </w:r>
    </w:p>
    <w:p w:rsidR="00C85D5C" w:rsidRPr="00361065" w:rsidRDefault="00C85D5C" w:rsidP="004A3C4C">
      <w:pPr>
        <w:autoSpaceDE w:val="0"/>
        <w:autoSpaceDN w:val="0"/>
        <w:adjustRightInd w:val="0"/>
        <w:ind w:right="157"/>
        <w:jc w:val="both"/>
        <w:rPr>
          <w:rFonts w:ascii="Arial" w:hAnsi="Arial" w:cs="Arial"/>
          <w:sz w:val="22"/>
          <w:lang w:val="fr-CA"/>
        </w:rPr>
      </w:pPr>
    </w:p>
    <w:p w:rsidR="00EE0C71" w:rsidRPr="00361065" w:rsidRDefault="0064035C" w:rsidP="004A3C4C">
      <w:pPr>
        <w:autoSpaceDE w:val="0"/>
        <w:autoSpaceDN w:val="0"/>
        <w:adjustRightInd w:val="0"/>
        <w:ind w:left="851" w:right="157" w:hanging="284"/>
        <w:jc w:val="both"/>
        <w:rPr>
          <w:rFonts w:ascii="Arial" w:hAnsi="Arial" w:cs="Arial"/>
          <w:sz w:val="22"/>
          <w:lang w:val="fr-CA"/>
        </w:rPr>
      </w:pPr>
      <w:r w:rsidRPr="00361065">
        <w:rPr>
          <w:rFonts w:ascii="Arial" w:hAnsi="Arial" w:cs="Arial"/>
          <w:sz w:val="22"/>
          <w:lang w:val="fr-CA"/>
        </w:rPr>
        <w:t>g</w:t>
      </w:r>
      <w:r w:rsidR="00EE0C71" w:rsidRPr="00361065">
        <w:rPr>
          <w:rFonts w:ascii="Arial" w:hAnsi="Arial" w:cs="Arial"/>
          <w:sz w:val="22"/>
          <w:lang w:val="fr-CA"/>
        </w:rPr>
        <w:t xml:space="preserve">) La </w:t>
      </w:r>
      <w:r w:rsidR="00A821BD" w:rsidRPr="00361065">
        <w:rPr>
          <w:rFonts w:ascii="Arial" w:hAnsi="Arial" w:cs="Arial"/>
          <w:sz w:val="22"/>
          <w:lang w:val="fr-CA"/>
        </w:rPr>
        <w:t>SL</w:t>
      </w:r>
      <w:r w:rsidR="00EE0C71" w:rsidRPr="00361065">
        <w:rPr>
          <w:rFonts w:ascii="Arial" w:hAnsi="Arial" w:cs="Arial"/>
          <w:sz w:val="22"/>
          <w:lang w:val="fr-CA"/>
        </w:rPr>
        <w:t xml:space="preserve"> remboursera au membre qu</w:t>
      </w:r>
      <w:r w:rsidR="00AF21B3" w:rsidRPr="00361065">
        <w:rPr>
          <w:rFonts w:ascii="Arial" w:hAnsi="Arial" w:cs="Arial"/>
          <w:sz w:val="22"/>
          <w:lang w:val="fr-CA"/>
        </w:rPr>
        <w:t>i voyage</w:t>
      </w:r>
      <w:r w:rsidR="00AC0165" w:rsidRPr="00361065">
        <w:rPr>
          <w:rFonts w:ascii="Arial" w:hAnsi="Arial" w:cs="Arial"/>
          <w:sz w:val="22"/>
          <w:lang w:val="fr-CA"/>
        </w:rPr>
        <w:t xml:space="preserve"> </w:t>
      </w:r>
      <w:r w:rsidR="00AF21B3" w:rsidRPr="00361065">
        <w:rPr>
          <w:rFonts w:ascii="Arial" w:hAnsi="Arial" w:cs="Arial"/>
          <w:sz w:val="22"/>
          <w:lang w:val="fr-CA"/>
        </w:rPr>
        <w:t>avec sa voiture au</w:t>
      </w:r>
      <w:r w:rsidR="00AC0165" w:rsidRPr="00361065">
        <w:rPr>
          <w:rFonts w:ascii="Arial" w:hAnsi="Arial" w:cs="Arial"/>
          <w:sz w:val="22"/>
          <w:lang w:val="fr-CA"/>
        </w:rPr>
        <w:t xml:space="preserve"> Centre d’Éducation et de Technologie</w:t>
      </w:r>
      <w:r w:rsidR="00EE0C71" w:rsidRPr="00361065">
        <w:rPr>
          <w:rFonts w:ascii="Arial" w:hAnsi="Arial" w:cs="Arial"/>
          <w:sz w:val="22"/>
          <w:lang w:val="fr-CA"/>
        </w:rPr>
        <w:t xml:space="preserve"> William </w:t>
      </w:r>
      <w:r w:rsidR="002308B6" w:rsidRPr="00361065">
        <w:rPr>
          <w:rFonts w:ascii="Arial" w:hAnsi="Arial" w:cs="Arial"/>
          <w:sz w:val="22"/>
          <w:lang w:val="fr-CA"/>
        </w:rPr>
        <w:t xml:space="preserve">W. </w:t>
      </w:r>
      <w:proofErr w:type="spellStart"/>
      <w:r w:rsidR="002308B6" w:rsidRPr="00361065">
        <w:rPr>
          <w:rFonts w:ascii="Arial" w:hAnsi="Arial" w:cs="Arial"/>
          <w:sz w:val="22"/>
          <w:lang w:val="fr-CA"/>
        </w:rPr>
        <w:t>Winpisinger</w:t>
      </w:r>
      <w:proofErr w:type="spellEnd"/>
      <w:r w:rsidR="00C36045" w:rsidRPr="00361065">
        <w:rPr>
          <w:rFonts w:ascii="Arial" w:hAnsi="Arial" w:cs="Arial"/>
          <w:sz w:val="22"/>
          <w:lang w:val="fr-CA"/>
        </w:rPr>
        <w:t xml:space="preserve"> (W3)</w:t>
      </w:r>
      <w:r w:rsidR="002308B6" w:rsidRPr="00361065">
        <w:rPr>
          <w:rFonts w:ascii="Arial" w:hAnsi="Arial" w:cs="Arial"/>
          <w:sz w:val="22"/>
          <w:lang w:val="fr-CA"/>
        </w:rPr>
        <w:t xml:space="preserve"> </w:t>
      </w:r>
      <w:r w:rsidR="00791BD5">
        <w:rPr>
          <w:rFonts w:ascii="Arial" w:hAnsi="Arial" w:cs="Arial"/>
          <w:sz w:val="22"/>
          <w:lang w:val="fr-CA"/>
        </w:rPr>
        <w:t xml:space="preserve">et </w:t>
      </w:r>
      <w:r w:rsidR="00EE0C71" w:rsidRPr="00361065">
        <w:rPr>
          <w:rFonts w:ascii="Arial" w:hAnsi="Arial" w:cs="Arial"/>
          <w:sz w:val="22"/>
          <w:lang w:val="fr-CA"/>
        </w:rPr>
        <w:t>le montant</w:t>
      </w:r>
      <w:r w:rsidR="00791BD5">
        <w:rPr>
          <w:rFonts w:ascii="Arial" w:hAnsi="Arial" w:cs="Arial"/>
          <w:sz w:val="22"/>
          <w:lang w:val="fr-CA"/>
        </w:rPr>
        <w:t xml:space="preserve"> sera</w:t>
      </w:r>
      <w:r w:rsidR="00EE0C71" w:rsidRPr="00361065">
        <w:rPr>
          <w:rFonts w:ascii="Arial" w:hAnsi="Arial" w:cs="Arial"/>
          <w:sz w:val="22"/>
          <w:lang w:val="fr-CA"/>
        </w:rPr>
        <w:t xml:space="preserve"> déterminé</w:t>
      </w:r>
      <w:r w:rsidR="002308B6" w:rsidRPr="00361065">
        <w:rPr>
          <w:rFonts w:ascii="Arial" w:hAnsi="Arial" w:cs="Arial"/>
          <w:sz w:val="22"/>
          <w:lang w:val="fr-CA"/>
        </w:rPr>
        <w:t xml:space="preserve"> </w:t>
      </w:r>
      <w:r w:rsidR="00AF21B3" w:rsidRPr="00361065">
        <w:rPr>
          <w:rFonts w:ascii="Arial" w:hAnsi="Arial" w:cs="Arial"/>
          <w:sz w:val="22"/>
          <w:lang w:val="fr-CA"/>
        </w:rPr>
        <w:t xml:space="preserve">par la Grande </w:t>
      </w:r>
      <w:r w:rsidR="00AA7DFE">
        <w:rPr>
          <w:rFonts w:ascii="Arial" w:hAnsi="Arial" w:cs="Arial"/>
          <w:sz w:val="22"/>
          <w:lang w:val="fr-CA"/>
        </w:rPr>
        <w:t>l</w:t>
      </w:r>
      <w:r w:rsidR="00AF21B3" w:rsidRPr="00361065">
        <w:rPr>
          <w:rFonts w:ascii="Arial" w:hAnsi="Arial" w:cs="Arial"/>
          <w:sz w:val="22"/>
          <w:lang w:val="fr-CA"/>
        </w:rPr>
        <w:t>oge.</w:t>
      </w:r>
    </w:p>
    <w:p w:rsidR="00E00684" w:rsidRPr="00361065" w:rsidRDefault="00E00684" w:rsidP="004A3C4C">
      <w:pPr>
        <w:autoSpaceDE w:val="0"/>
        <w:autoSpaceDN w:val="0"/>
        <w:adjustRightInd w:val="0"/>
        <w:ind w:right="157"/>
        <w:jc w:val="both"/>
        <w:rPr>
          <w:rFonts w:ascii="Arial" w:hAnsi="Arial" w:cs="Arial"/>
          <w:sz w:val="22"/>
          <w:lang w:val="fr-CA"/>
        </w:rPr>
      </w:pPr>
    </w:p>
    <w:p w:rsidR="00225889" w:rsidRPr="005F568F" w:rsidRDefault="00B24257" w:rsidP="004A3C4C">
      <w:pPr>
        <w:autoSpaceDE w:val="0"/>
        <w:autoSpaceDN w:val="0"/>
        <w:adjustRightInd w:val="0"/>
        <w:ind w:left="851" w:right="157" w:hanging="284"/>
        <w:jc w:val="both"/>
        <w:rPr>
          <w:rFonts w:ascii="Arial" w:hAnsi="Arial" w:cs="Arial"/>
          <w:lang w:val="fr-CA"/>
        </w:rPr>
      </w:pPr>
      <w:r w:rsidRPr="00361065">
        <w:rPr>
          <w:rFonts w:ascii="Arial" w:hAnsi="Arial" w:cs="Arial"/>
          <w:color w:val="000000" w:themeColor="text1"/>
          <w:sz w:val="22"/>
          <w:lang w:val="fr-CA"/>
        </w:rPr>
        <w:t>h</w:t>
      </w:r>
      <w:r w:rsidR="00E00684" w:rsidRPr="00361065">
        <w:rPr>
          <w:rFonts w:ascii="Arial" w:hAnsi="Arial" w:cs="Arial"/>
          <w:sz w:val="22"/>
          <w:lang w:val="fr-CA"/>
        </w:rPr>
        <w:t xml:space="preserve">) Lorsqu’une avance monétaire est accordée, tout excédant des dépenses sera remis par chèque ou mandat poste au </w:t>
      </w:r>
      <w:r w:rsidR="002E6330" w:rsidRPr="00361065">
        <w:rPr>
          <w:rFonts w:ascii="Arial" w:hAnsi="Arial" w:cs="Arial"/>
          <w:sz w:val="22"/>
          <w:lang w:val="fr-CA"/>
        </w:rPr>
        <w:t>s</w:t>
      </w:r>
      <w:r w:rsidR="00C36045" w:rsidRPr="00361065">
        <w:rPr>
          <w:rFonts w:ascii="Arial" w:hAnsi="Arial" w:cs="Arial"/>
          <w:sz w:val="22"/>
          <w:lang w:val="fr-CA"/>
        </w:rPr>
        <w:t>ecrétaire-</w:t>
      </w:r>
      <w:r w:rsidR="002E6330" w:rsidRPr="00361065">
        <w:rPr>
          <w:rFonts w:ascii="Arial" w:hAnsi="Arial" w:cs="Arial"/>
          <w:sz w:val="22"/>
          <w:lang w:val="fr-CA"/>
        </w:rPr>
        <w:t>t</w:t>
      </w:r>
      <w:r w:rsidR="00E00684" w:rsidRPr="00361065">
        <w:rPr>
          <w:rFonts w:ascii="Arial" w:hAnsi="Arial" w:cs="Arial"/>
          <w:sz w:val="22"/>
          <w:lang w:val="fr-CA"/>
        </w:rPr>
        <w:t>résorier dans les 30 jours suivant l’affectation.</w:t>
      </w:r>
    </w:p>
    <w:p w:rsidR="00EA2204" w:rsidRPr="005F568F" w:rsidRDefault="00EA2204" w:rsidP="004A3C4C">
      <w:pPr>
        <w:autoSpaceDE w:val="0"/>
        <w:autoSpaceDN w:val="0"/>
        <w:adjustRightInd w:val="0"/>
        <w:ind w:right="157"/>
        <w:rPr>
          <w:rFonts w:ascii="Arial" w:hAnsi="Arial" w:cs="Arial"/>
          <w:b/>
          <w:lang w:val="fr-CA"/>
        </w:rPr>
      </w:pPr>
    </w:p>
    <w:p w:rsidR="00DD7335"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XI</w:t>
      </w:r>
    </w:p>
    <w:p w:rsidR="00DD7335" w:rsidRPr="005F568F" w:rsidRDefault="00DD7335"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ALLOCATIONS</w:t>
      </w:r>
    </w:p>
    <w:p w:rsidR="00587DD5" w:rsidRPr="005F568F" w:rsidRDefault="00587DD5" w:rsidP="004A3C4C">
      <w:pPr>
        <w:autoSpaceDE w:val="0"/>
        <w:autoSpaceDN w:val="0"/>
        <w:adjustRightInd w:val="0"/>
        <w:ind w:right="157"/>
        <w:jc w:val="both"/>
        <w:rPr>
          <w:rFonts w:ascii="Arial" w:hAnsi="Arial" w:cs="Arial"/>
          <w:u w:val="single"/>
          <w:lang w:val="fr-CA"/>
        </w:rPr>
      </w:pPr>
    </w:p>
    <w:p w:rsidR="00EE0C71" w:rsidRPr="005F568F" w:rsidRDefault="00EE0C71" w:rsidP="004A3C4C">
      <w:pPr>
        <w:autoSpaceDE w:val="0"/>
        <w:autoSpaceDN w:val="0"/>
        <w:adjustRightInd w:val="0"/>
        <w:ind w:right="157"/>
        <w:jc w:val="both"/>
        <w:rPr>
          <w:rFonts w:ascii="Arial" w:hAnsi="Arial" w:cs="Arial"/>
          <w:strike/>
          <w:lang w:val="fr-CA"/>
        </w:rPr>
      </w:pPr>
      <w:r w:rsidRPr="005F568F">
        <w:rPr>
          <w:rFonts w:ascii="Arial" w:hAnsi="Arial" w:cs="Arial"/>
          <w:u w:val="single"/>
          <w:lang w:val="fr-CA"/>
        </w:rPr>
        <w:t>Section 1.</w:t>
      </w:r>
      <w:r w:rsidR="00A35280" w:rsidRPr="005F568F">
        <w:rPr>
          <w:rFonts w:ascii="Arial" w:hAnsi="Arial" w:cs="Arial"/>
          <w:lang w:val="fr-CA"/>
        </w:rPr>
        <w:t xml:space="preserve"> Les d</w:t>
      </w:r>
      <w:r w:rsidR="002308B6" w:rsidRPr="005F568F">
        <w:rPr>
          <w:rFonts w:ascii="Arial" w:hAnsi="Arial" w:cs="Arial"/>
          <w:lang w:val="fr-CA"/>
        </w:rPr>
        <w:t>irigeants</w:t>
      </w:r>
      <w:r w:rsidR="001E74E4" w:rsidRPr="005F568F">
        <w:rPr>
          <w:rFonts w:ascii="Arial" w:hAnsi="Arial" w:cs="Arial"/>
          <w:lang w:val="fr-CA"/>
        </w:rPr>
        <w:t>, le</w:t>
      </w:r>
      <w:r w:rsidR="00B24257" w:rsidRPr="005F568F">
        <w:rPr>
          <w:rFonts w:ascii="Arial" w:hAnsi="Arial" w:cs="Arial"/>
          <w:lang w:val="fr-CA"/>
        </w:rPr>
        <w:t xml:space="preserve"> </w:t>
      </w:r>
      <w:r w:rsidR="0041767D" w:rsidRPr="005F568F">
        <w:rPr>
          <w:rFonts w:ascii="Arial" w:hAnsi="Arial" w:cs="Arial"/>
          <w:lang w:val="fr-CA"/>
        </w:rPr>
        <w:t>w</w:t>
      </w:r>
      <w:r w:rsidR="00A35280" w:rsidRPr="005F568F">
        <w:rPr>
          <w:rFonts w:ascii="Arial" w:hAnsi="Arial" w:cs="Arial"/>
          <w:lang w:val="fr-CA"/>
        </w:rPr>
        <w:t xml:space="preserve">ebmestre, le </w:t>
      </w:r>
      <w:r w:rsidR="0041767D" w:rsidRPr="005F568F">
        <w:rPr>
          <w:rFonts w:ascii="Arial" w:hAnsi="Arial" w:cs="Arial"/>
          <w:lang w:val="fr-CA"/>
        </w:rPr>
        <w:t>c</w:t>
      </w:r>
      <w:r w:rsidR="00A35280" w:rsidRPr="005F568F">
        <w:rPr>
          <w:rFonts w:ascii="Arial" w:hAnsi="Arial" w:cs="Arial"/>
          <w:lang w:val="fr-CA"/>
        </w:rPr>
        <w:t>ommunicateur</w:t>
      </w:r>
      <w:r w:rsidR="00AE1843" w:rsidRPr="005F568F">
        <w:rPr>
          <w:rFonts w:ascii="Arial" w:hAnsi="Arial" w:cs="Arial"/>
          <w:lang w:val="fr-CA"/>
        </w:rPr>
        <w:t xml:space="preserve">, </w:t>
      </w:r>
      <w:r w:rsidR="00A35280" w:rsidRPr="005F568F">
        <w:rPr>
          <w:rFonts w:ascii="Arial" w:hAnsi="Arial" w:cs="Arial"/>
          <w:lang w:val="fr-CA"/>
        </w:rPr>
        <w:t>l’</w:t>
      </w:r>
      <w:r w:rsidR="0041767D" w:rsidRPr="005F568F">
        <w:rPr>
          <w:rFonts w:ascii="Arial" w:hAnsi="Arial" w:cs="Arial"/>
          <w:lang w:val="fr-CA"/>
        </w:rPr>
        <w:t>é</w:t>
      </w:r>
      <w:r w:rsidR="001E74E4" w:rsidRPr="005F568F">
        <w:rPr>
          <w:rFonts w:ascii="Arial" w:hAnsi="Arial" w:cs="Arial"/>
          <w:lang w:val="fr-CA"/>
        </w:rPr>
        <w:t>ducateur</w:t>
      </w:r>
      <w:r w:rsidR="00AE1843" w:rsidRPr="005F568F">
        <w:rPr>
          <w:rFonts w:ascii="Arial" w:hAnsi="Arial" w:cs="Arial"/>
          <w:lang w:val="fr-CA"/>
        </w:rPr>
        <w:t xml:space="preserve">, et le </w:t>
      </w:r>
      <w:r w:rsidR="0041767D" w:rsidRPr="005F568F">
        <w:rPr>
          <w:rFonts w:ascii="Arial" w:hAnsi="Arial" w:cs="Arial"/>
          <w:lang w:val="fr-CA"/>
        </w:rPr>
        <w:t>r</w:t>
      </w:r>
      <w:r w:rsidR="00AE1843" w:rsidRPr="005F568F">
        <w:rPr>
          <w:rFonts w:ascii="Arial" w:hAnsi="Arial" w:cs="Arial"/>
          <w:lang w:val="fr-CA"/>
        </w:rPr>
        <w:t>eprésentant Siemens</w:t>
      </w:r>
      <w:r w:rsidR="002308B6" w:rsidRPr="005F568F">
        <w:rPr>
          <w:rFonts w:ascii="Arial" w:hAnsi="Arial" w:cs="Arial"/>
          <w:lang w:val="fr-CA"/>
        </w:rPr>
        <w:t xml:space="preserve"> ont droit aux</w:t>
      </w:r>
      <w:r w:rsidRPr="005F568F">
        <w:rPr>
          <w:rFonts w:ascii="Arial" w:hAnsi="Arial" w:cs="Arial"/>
          <w:lang w:val="fr-CA"/>
        </w:rPr>
        <w:t xml:space="preserve"> indemnité</w:t>
      </w:r>
      <w:r w:rsidR="002308B6" w:rsidRPr="005F568F">
        <w:rPr>
          <w:rFonts w:ascii="Arial" w:hAnsi="Arial" w:cs="Arial"/>
          <w:lang w:val="fr-CA"/>
        </w:rPr>
        <w:t>s</w:t>
      </w:r>
      <w:r w:rsidRPr="005F568F">
        <w:rPr>
          <w:rFonts w:ascii="Arial" w:hAnsi="Arial" w:cs="Arial"/>
          <w:lang w:val="fr-CA"/>
        </w:rPr>
        <w:t xml:space="preserve"> mensuelle</w:t>
      </w:r>
      <w:r w:rsidR="002308B6" w:rsidRPr="005F568F">
        <w:rPr>
          <w:rFonts w:ascii="Arial" w:hAnsi="Arial" w:cs="Arial"/>
          <w:lang w:val="fr-CA"/>
        </w:rPr>
        <w:t>s suivantes</w:t>
      </w:r>
      <w:r w:rsidRPr="005F568F">
        <w:rPr>
          <w:rFonts w:ascii="Arial" w:hAnsi="Arial" w:cs="Arial"/>
          <w:lang w:val="fr-CA"/>
        </w:rPr>
        <w:t xml:space="preserve"> pour couvrir les</w:t>
      </w:r>
      <w:r w:rsidR="002308B6" w:rsidRPr="005F568F">
        <w:rPr>
          <w:rFonts w:ascii="Arial" w:hAnsi="Arial" w:cs="Arial"/>
          <w:lang w:val="fr-CA"/>
        </w:rPr>
        <w:t xml:space="preserve"> </w:t>
      </w:r>
      <w:r w:rsidRPr="005F568F">
        <w:rPr>
          <w:rFonts w:ascii="Arial" w:hAnsi="Arial" w:cs="Arial"/>
          <w:lang w:val="fr-CA"/>
        </w:rPr>
        <w:t>dépenses encourues dans l'exercice de leurs fonctions</w:t>
      </w:r>
      <w:r w:rsidR="00AE548C" w:rsidRPr="005F568F">
        <w:rPr>
          <w:rFonts w:ascii="Arial" w:hAnsi="Arial" w:cs="Arial"/>
          <w:lang w:val="fr-CA"/>
        </w:rPr>
        <w:t>:</w:t>
      </w:r>
    </w:p>
    <w:p w:rsidR="00A857BE" w:rsidRDefault="00A857BE" w:rsidP="004A3C4C">
      <w:pPr>
        <w:autoSpaceDE w:val="0"/>
        <w:autoSpaceDN w:val="0"/>
        <w:adjustRightInd w:val="0"/>
        <w:ind w:right="157"/>
        <w:jc w:val="both"/>
        <w:rPr>
          <w:rFonts w:ascii="Arial" w:hAnsi="Arial" w:cs="Arial"/>
          <w:strike/>
          <w:lang w:val="fr-CA"/>
        </w:rPr>
      </w:pPr>
    </w:p>
    <w:tbl>
      <w:tblPr>
        <w:tblW w:w="8930" w:type="dxa"/>
        <w:tblInd w:w="694" w:type="dxa"/>
        <w:tblBorders>
          <w:top w:val="double" w:sz="4" w:space="0" w:color="9BBB59"/>
          <w:left w:val="double" w:sz="4" w:space="0" w:color="9BBB59"/>
          <w:bottom w:val="double" w:sz="4" w:space="0" w:color="9BBB59"/>
          <w:right w:val="double" w:sz="4" w:space="0" w:color="9BBB59"/>
        </w:tblBorders>
        <w:tblLayout w:type="fixed"/>
        <w:tblCellMar>
          <w:left w:w="0" w:type="dxa"/>
          <w:right w:w="0" w:type="dxa"/>
        </w:tblCellMar>
        <w:tblLook w:val="0000" w:firstRow="0" w:lastRow="0" w:firstColumn="0" w:lastColumn="0" w:noHBand="0" w:noVBand="0"/>
      </w:tblPr>
      <w:tblGrid>
        <w:gridCol w:w="6379"/>
        <w:gridCol w:w="2551"/>
      </w:tblGrid>
      <w:tr w:rsidR="00FC5B4E" w:rsidRPr="00FC5B4E" w:rsidTr="00FC5B4E">
        <w:trPr>
          <w:trHeight w:val="291"/>
        </w:trPr>
        <w:tc>
          <w:tcPr>
            <w:tcW w:w="6379" w:type="dxa"/>
            <w:shd w:val="clear" w:color="auto" w:fill="BFBFBF"/>
            <w:vAlign w:val="center"/>
          </w:tcPr>
          <w:p w:rsidR="00FC5B4E" w:rsidRPr="00FC5B4E" w:rsidRDefault="00FC5B4E" w:rsidP="004A3C4C">
            <w:pPr>
              <w:ind w:left="851" w:right="157" w:hanging="584"/>
              <w:rPr>
                <w:rFonts w:ascii="Arial" w:eastAsia="Calibri" w:hAnsi="Arial" w:cs="Arial"/>
                <w:b/>
                <w:color w:val="FFFFFF"/>
                <w:spacing w:val="1"/>
                <w:sz w:val="22"/>
                <w:szCs w:val="22"/>
                <w:lang w:val="en-CA"/>
              </w:rPr>
            </w:pPr>
            <w:proofErr w:type="spellStart"/>
            <w:r w:rsidRPr="00FC5B4E">
              <w:rPr>
                <w:rFonts w:ascii="Arial" w:eastAsia="Calibri" w:hAnsi="Arial" w:cs="Arial"/>
                <w:b/>
                <w:color w:val="FFFFFF"/>
                <w:spacing w:val="1"/>
                <w:sz w:val="22"/>
                <w:szCs w:val="22"/>
                <w:lang w:val="en-CA"/>
              </w:rPr>
              <w:t>Memb</w:t>
            </w:r>
            <w:r w:rsidR="004E497A">
              <w:rPr>
                <w:rFonts w:ascii="Arial" w:eastAsia="Calibri" w:hAnsi="Arial" w:cs="Arial"/>
                <w:b/>
                <w:color w:val="FFFFFF"/>
                <w:spacing w:val="1"/>
                <w:sz w:val="22"/>
                <w:szCs w:val="22"/>
                <w:lang w:val="en-CA"/>
              </w:rPr>
              <w:t>res</w:t>
            </w:r>
            <w:proofErr w:type="spellEnd"/>
            <w:r w:rsidR="004E497A">
              <w:rPr>
                <w:rFonts w:ascii="Arial" w:eastAsia="Calibri" w:hAnsi="Arial" w:cs="Arial"/>
                <w:b/>
                <w:color w:val="FFFFFF"/>
                <w:spacing w:val="1"/>
                <w:sz w:val="22"/>
                <w:szCs w:val="22"/>
                <w:lang w:val="en-CA"/>
              </w:rPr>
              <w:t xml:space="preserve"> du </w:t>
            </w:r>
            <w:proofErr w:type="spellStart"/>
            <w:r w:rsidR="004E497A">
              <w:rPr>
                <w:rFonts w:ascii="Arial" w:eastAsia="Calibri" w:hAnsi="Arial" w:cs="Arial"/>
                <w:b/>
                <w:color w:val="FFFFFF"/>
                <w:spacing w:val="1"/>
                <w:sz w:val="22"/>
                <w:szCs w:val="22"/>
                <w:lang w:val="en-CA"/>
              </w:rPr>
              <w:t>comité</w:t>
            </w:r>
            <w:proofErr w:type="spellEnd"/>
            <w:r w:rsidR="004E497A">
              <w:rPr>
                <w:rFonts w:ascii="Arial" w:eastAsia="Calibri" w:hAnsi="Arial" w:cs="Arial"/>
                <w:b/>
                <w:color w:val="FFFFFF"/>
                <w:spacing w:val="1"/>
                <w:sz w:val="22"/>
                <w:szCs w:val="22"/>
                <w:lang w:val="en-CA"/>
              </w:rPr>
              <w:t xml:space="preserve"> </w:t>
            </w:r>
            <w:proofErr w:type="spellStart"/>
            <w:r w:rsidR="004E497A">
              <w:rPr>
                <w:rFonts w:ascii="Arial" w:eastAsia="Calibri" w:hAnsi="Arial" w:cs="Arial"/>
                <w:b/>
                <w:color w:val="FFFFFF"/>
                <w:spacing w:val="1"/>
                <w:sz w:val="22"/>
                <w:szCs w:val="22"/>
                <w:lang w:val="en-CA"/>
              </w:rPr>
              <w:t>éxécutif</w:t>
            </w:r>
            <w:proofErr w:type="spellEnd"/>
          </w:p>
        </w:tc>
        <w:tc>
          <w:tcPr>
            <w:tcW w:w="2551" w:type="dxa"/>
            <w:shd w:val="clear" w:color="auto" w:fill="BFBFBF"/>
            <w:vAlign w:val="center"/>
          </w:tcPr>
          <w:p w:rsidR="00FC5B4E" w:rsidRPr="00FC5B4E" w:rsidRDefault="004E497A" w:rsidP="004A3C4C">
            <w:pPr>
              <w:tabs>
                <w:tab w:val="decimal" w:pos="998"/>
              </w:tabs>
              <w:ind w:left="851" w:right="157" w:hanging="146"/>
              <w:jc w:val="center"/>
              <w:rPr>
                <w:rFonts w:ascii="Arial" w:eastAsia="Calibri" w:hAnsi="Arial" w:cs="Arial"/>
                <w:b/>
                <w:color w:val="FFFFFF"/>
                <w:sz w:val="22"/>
                <w:szCs w:val="22"/>
                <w:lang w:val="fr-FR"/>
              </w:rPr>
            </w:pPr>
            <w:r>
              <w:rPr>
                <w:rFonts w:ascii="Arial" w:eastAsia="Calibri" w:hAnsi="Arial" w:cs="Arial"/>
                <w:b/>
                <w:color w:val="FFFFFF"/>
                <w:sz w:val="22"/>
                <w:szCs w:val="22"/>
                <w:lang w:val="fr-FR"/>
              </w:rPr>
              <w:t>Montant</w:t>
            </w:r>
          </w:p>
        </w:tc>
      </w:tr>
      <w:tr w:rsidR="00FC5B4E" w:rsidRPr="00FC5B4E" w:rsidTr="00FC5B4E">
        <w:trPr>
          <w:trHeight w:val="291"/>
        </w:trPr>
        <w:tc>
          <w:tcPr>
            <w:tcW w:w="6379" w:type="dxa"/>
            <w:vAlign w:val="center"/>
          </w:tcPr>
          <w:p w:rsidR="00FC5B4E" w:rsidRPr="00FC5B4E" w:rsidRDefault="00FC5B4E" w:rsidP="004A3C4C">
            <w:pPr>
              <w:ind w:left="851" w:right="157" w:hanging="584"/>
              <w:rPr>
                <w:rFonts w:ascii="Arial" w:eastAsia="Calibri" w:hAnsi="Arial" w:cs="Arial"/>
                <w:color w:val="000000"/>
                <w:spacing w:val="1"/>
                <w:sz w:val="20"/>
                <w:szCs w:val="22"/>
                <w:lang w:val="en-CA"/>
              </w:rPr>
            </w:pPr>
            <w:proofErr w:type="spellStart"/>
            <w:r w:rsidRPr="00FC5B4E">
              <w:rPr>
                <w:rFonts w:ascii="Arial" w:eastAsia="Calibri" w:hAnsi="Arial" w:cs="Arial"/>
                <w:color w:val="000000"/>
                <w:spacing w:val="1"/>
                <w:sz w:val="20"/>
                <w:szCs w:val="22"/>
                <w:lang w:val="en-CA"/>
              </w:rPr>
              <w:t>Pr</w:t>
            </w:r>
            <w:r w:rsidRPr="00AD0728">
              <w:rPr>
                <w:rFonts w:ascii="Arial" w:eastAsia="Calibri" w:hAnsi="Arial" w:cs="Arial"/>
                <w:color w:val="000000"/>
                <w:spacing w:val="1"/>
                <w:sz w:val="20"/>
                <w:szCs w:val="22"/>
                <w:lang w:val="en-CA"/>
              </w:rPr>
              <w:t>é</w:t>
            </w:r>
            <w:r w:rsidRPr="00FC5B4E">
              <w:rPr>
                <w:rFonts w:ascii="Arial" w:eastAsia="Calibri" w:hAnsi="Arial" w:cs="Arial"/>
                <w:color w:val="000000"/>
                <w:spacing w:val="1"/>
                <w:sz w:val="20"/>
                <w:szCs w:val="22"/>
                <w:lang w:val="en-CA"/>
              </w:rPr>
              <w:t>sident</w:t>
            </w:r>
            <w:proofErr w:type="spellEnd"/>
            <w:r w:rsidRPr="00FC5B4E">
              <w:rPr>
                <w:rFonts w:ascii="Arial" w:eastAsia="Calibri" w:hAnsi="Arial" w:cs="Arial"/>
                <w:color w:val="000000"/>
                <w:spacing w:val="1"/>
                <w:sz w:val="20"/>
                <w:szCs w:val="22"/>
                <w:lang w:val="en-CA"/>
              </w:rPr>
              <w:t xml:space="preserve"> </w:t>
            </w:r>
          </w:p>
        </w:tc>
        <w:tc>
          <w:tcPr>
            <w:tcW w:w="2551" w:type="dxa"/>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350.00$</w:t>
            </w:r>
          </w:p>
        </w:tc>
      </w:tr>
      <w:tr w:rsidR="00FC5B4E" w:rsidRPr="00FC5B4E" w:rsidTr="00FC5B4E">
        <w:trPr>
          <w:trHeight w:val="283"/>
        </w:trPr>
        <w:tc>
          <w:tcPr>
            <w:tcW w:w="6379" w:type="dxa"/>
            <w:shd w:val="clear" w:color="auto" w:fill="F2F2F2"/>
            <w:vAlign w:val="center"/>
          </w:tcPr>
          <w:p w:rsidR="00FC5B4E" w:rsidRPr="00FC5B4E" w:rsidRDefault="00FC5B4E" w:rsidP="004A3C4C">
            <w:pPr>
              <w:ind w:left="851" w:right="157" w:hanging="584"/>
              <w:rPr>
                <w:rFonts w:ascii="Arial" w:eastAsia="Calibri" w:hAnsi="Arial" w:cs="Arial"/>
                <w:color w:val="000000"/>
                <w:spacing w:val="1"/>
                <w:sz w:val="20"/>
                <w:szCs w:val="22"/>
                <w:lang w:val="en-CA"/>
              </w:rPr>
            </w:pPr>
            <w:r w:rsidRPr="00FC5B4E">
              <w:rPr>
                <w:rFonts w:ascii="Arial" w:eastAsia="Calibri" w:hAnsi="Arial" w:cs="Arial"/>
                <w:color w:val="000000"/>
                <w:spacing w:val="1"/>
                <w:sz w:val="20"/>
                <w:szCs w:val="22"/>
                <w:lang w:val="en-CA"/>
              </w:rPr>
              <w:t>Vice</w:t>
            </w:r>
            <w:r w:rsidRPr="00AD0728">
              <w:rPr>
                <w:rFonts w:ascii="Arial" w:eastAsia="Calibri" w:hAnsi="Arial" w:cs="Arial"/>
                <w:color w:val="000000"/>
                <w:spacing w:val="1"/>
                <w:sz w:val="20"/>
                <w:szCs w:val="22"/>
                <w:lang w:val="en-CA"/>
              </w:rPr>
              <w:t>-</w:t>
            </w:r>
            <w:proofErr w:type="spellStart"/>
            <w:r w:rsidRPr="00AD0728">
              <w:rPr>
                <w:rFonts w:ascii="Arial" w:eastAsia="Calibri" w:hAnsi="Arial" w:cs="Arial"/>
                <w:color w:val="000000"/>
                <w:spacing w:val="1"/>
                <w:sz w:val="20"/>
                <w:szCs w:val="22"/>
                <w:lang w:val="en-CA"/>
              </w:rPr>
              <w:t>pré</w:t>
            </w:r>
            <w:r w:rsidRPr="00FC5B4E">
              <w:rPr>
                <w:rFonts w:ascii="Arial" w:eastAsia="Calibri" w:hAnsi="Arial" w:cs="Arial"/>
                <w:color w:val="000000"/>
                <w:spacing w:val="1"/>
                <w:sz w:val="20"/>
                <w:szCs w:val="22"/>
                <w:lang w:val="en-CA"/>
              </w:rPr>
              <w:t>sident</w:t>
            </w:r>
            <w:proofErr w:type="spellEnd"/>
          </w:p>
        </w:tc>
        <w:tc>
          <w:tcPr>
            <w:tcW w:w="2551" w:type="dxa"/>
            <w:shd w:val="clear" w:color="auto" w:fill="F2F2F2"/>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200.00$</w:t>
            </w:r>
          </w:p>
        </w:tc>
      </w:tr>
      <w:tr w:rsidR="00FC5B4E" w:rsidRPr="00FC5B4E" w:rsidTr="00FC5B4E">
        <w:trPr>
          <w:trHeight w:val="275"/>
        </w:trPr>
        <w:tc>
          <w:tcPr>
            <w:tcW w:w="6379" w:type="dxa"/>
            <w:vAlign w:val="center"/>
          </w:tcPr>
          <w:p w:rsidR="00FC5B4E" w:rsidRPr="00FC5B4E" w:rsidRDefault="00FC5B4E" w:rsidP="004A3C4C">
            <w:pPr>
              <w:ind w:left="851" w:right="157" w:hanging="584"/>
              <w:rPr>
                <w:rFonts w:ascii="Arial" w:eastAsia="Calibri" w:hAnsi="Arial" w:cs="Arial"/>
                <w:color w:val="000000"/>
                <w:spacing w:val="1"/>
                <w:sz w:val="20"/>
                <w:szCs w:val="22"/>
                <w:lang w:val="en-CA"/>
              </w:rPr>
            </w:pPr>
            <w:r w:rsidRPr="00AD0728">
              <w:rPr>
                <w:rFonts w:ascii="Arial" w:hAnsi="Arial" w:cs="Arial"/>
                <w:sz w:val="20"/>
                <w:lang w:val="fr-CA"/>
              </w:rPr>
              <w:t>Secrétaire archiviste</w:t>
            </w:r>
          </w:p>
        </w:tc>
        <w:tc>
          <w:tcPr>
            <w:tcW w:w="2551" w:type="dxa"/>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285.00$</w:t>
            </w:r>
          </w:p>
        </w:tc>
      </w:tr>
      <w:tr w:rsidR="00FC5B4E" w:rsidRPr="00FC5B4E" w:rsidTr="00FC5B4E">
        <w:trPr>
          <w:trHeight w:val="266"/>
        </w:trPr>
        <w:tc>
          <w:tcPr>
            <w:tcW w:w="6379" w:type="dxa"/>
            <w:shd w:val="clear" w:color="auto" w:fill="F2F2F2"/>
            <w:vAlign w:val="center"/>
          </w:tcPr>
          <w:p w:rsidR="00FC5B4E" w:rsidRPr="00FC5B4E" w:rsidRDefault="00FC5B4E" w:rsidP="004A3C4C">
            <w:pPr>
              <w:ind w:left="851" w:right="157" w:hanging="584"/>
              <w:rPr>
                <w:rFonts w:ascii="Arial" w:eastAsia="Calibri" w:hAnsi="Arial" w:cs="Arial"/>
                <w:color w:val="000000"/>
                <w:sz w:val="20"/>
                <w:szCs w:val="22"/>
                <w:lang w:val="en-CA"/>
              </w:rPr>
            </w:pPr>
            <w:r w:rsidRPr="00AD0728">
              <w:rPr>
                <w:rFonts w:ascii="Arial" w:hAnsi="Arial" w:cs="Arial"/>
                <w:sz w:val="20"/>
                <w:lang w:val="fr-CA"/>
              </w:rPr>
              <w:t>Secrétaire-trésorier</w:t>
            </w:r>
          </w:p>
        </w:tc>
        <w:tc>
          <w:tcPr>
            <w:tcW w:w="2551" w:type="dxa"/>
            <w:shd w:val="clear" w:color="auto" w:fill="F2F2F2"/>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285.00$</w:t>
            </w:r>
          </w:p>
        </w:tc>
      </w:tr>
      <w:tr w:rsidR="00FC5B4E" w:rsidRPr="00FC5B4E" w:rsidTr="00FC5B4E">
        <w:trPr>
          <w:trHeight w:val="259"/>
        </w:trPr>
        <w:tc>
          <w:tcPr>
            <w:tcW w:w="6379" w:type="dxa"/>
            <w:vAlign w:val="center"/>
          </w:tcPr>
          <w:p w:rsidR="00FC5B4E" w:rsidRPr="00FC5B4E" w:rsidRDefault="00FC5B4E" w:rsidP="004A3C4C">
            <w:pPr>
              <w:ind w:left="851" w:right="157" w:hanging="584"/>
              <w:rPr>
                <w:rFonts w:ascii="Arial" w:eastAsia="Calibri" w:hAnsi="Arial" w:cs="Arial"/>
                <w:color w:val="000000"/>
                <w:spacing w:val="1"/>
                <w:sz w:val="20"/>
                <w:szCs w:val="22"/>
                <w:lang w:val="en-CA"/>
              </w:rPr>
            </w:pPr>
            <w:r w:rsidRPr="00AD0728">
              <w:rPr>
                <w:rFonts w:ascii="Arial" w:hAnsi="Arial" w:cs="Arial"/>
                <w:sz w:val="20"/>
                <w:lang w:val="fr-CA"/>
              </w:rPr>
              <w:t>Guide-sentinelle</w:t>
            </w:r>
          </w:p>
        </w:tc>
        <w:tc>
          <w:tcPr>
            <w:tcW w:w="2551" w:type="dxa"/>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87.00$</w:t>
            </w:r>
          </w:p>
        </w:tc>
      </w:tr>
      <w:tr w:rsidR="00FC5B4E" w:rsidRPr="00FC5B4E" w:rsidTr="00FC5B4E">
        <w:trPr>
          <w:trHeight w:val="251"/>
        </w:trPr>
        <w:tc>
          <w:tcPr>
            <w:tcW w:w="6379" w:type="dxa"/>
            <w:shd w:val="clear" w:color="auto" w:fill="F2F2F2"/>
            <w:vAlign w:val="center"/>
          </w:tcPr>
          <w:p w:rsidR="00FC5B4E" w:rsidRPr="00FC5B4E" w:rsidRDefault="00FC5B4E" w:rsidP="004A3C4C">
            <w:pPr>
              <w:ind w:left="267" w:right="157"/>
              <w:rPr>
                <w:rFonts w:ascii="Arial" w:eastAsia="Calibri" w:hAnsi="Arial" w:cs="Arial"/>
                <w:color w:val="000000"/>
                <w:spacing w:val="2"/>
                <w:sz w:val="20"/>
                <w:szCs w:val="22"/>
                <w:lang w:val="en-CA"/>
              </w:rPr>
            </w:pPr>
            <w:r w:rsidRPr="00AD0728">
              <w:rPr>
                <w:rFonts w:ascii="Arial" w:hAnsi="Arial" w:cs="Arial"/>
                <w:sz w:val="20"/>
                <w:lang w:val="fr-CA"/>
              </w:rPr>
              <w:t>Syndics (chacun)</w:t>
            </w:r>
          </w:p>
        </w:tc>
        <w:tc>
          <w:tcPr>
            <w:tcW w:w="2551" w:type="dxa"/>
            <w:shd w:val="clear" w:color="auto" w:fill="F2F2F2"/>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87.00$</w:t>
            </w:r>
          </w:p>
        </w:tc>
      </w:tr>
      <w:tr w:rsidR="00FC5B4E" w:rsidRPr="00FC5B4E" w:rsidTr="00FC5B4E">
        <w:trPr>
          <w:trHeight w:val="243"/>
        </w:trPr>
        <w:tc>
          <w:tcPr>
            <w:tcW w:w="6379" w:type="dxa"/>
          </w:tcPr>
          <w:p w:rsidR="00FC5B4E" w:rsidRPr="00FC5B4E" w:rsidRDefault="00FC5B4E" w:rsidP="004A3C4C">
            <w:pPr>
              <w:ind w:left="851" w:right="157" w:hanging="584"/>
              <w:rPr>
                <w:rFonts w:ascii="Arial" w:eastAsia="Calibri" w:hAnsi="Arial" w:cs="Arial"/>
                <w:color w:val="000000"/>
                <w:sz w:val="20"/>
                <w:szCs w:val="22"/>
                <w:lang w:val="en-CA"/>
              </w:rPr>
            </w:pPr>
            <w:r w:rsidRPr="00AD0728">
              <w:rPr>
                <w:rFonts w:ascii="Arial" w:hAnsi="Arial" w:cs="Arial"/>
                <w:sz w:val="20"/>
                <w:lang w:val="fr-CA"/>
              </w:rPr>
              <w:t>Éducateur</w:t>
            </w:r>
          </w:p>
        </w:tc>
        <w:tc>
          <w:tcPr>
            <w:tcW w:w="2551" w:type="dxa"/>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80.00$</w:t>
            </w:r>
          </w:p>
        </w:tc>
      </w:tr>
      <w:tr w:rsidR="00FC5B4E" w:rsidRPr="00FC5B4E" w:rsidTr="00FC5B4E">
        <w:trPr>
          <w:trHeight w:val="261"/>
        </w:trPr>
        <w:tc>
          <w:tcPr>
            <w:tcW w:w="6379" w:type="dxa"/>
            <w:shd w:val="clear" w:color="auto" w:fill="F2F2F2"/>
            <w:vAlign w:val="center"/>
          </w:tcPr>
          <w:p w:rsidR="00FC5B4E" w:rsidRPr="00FC5B4E" w:rsidRDefault="00AD0728" w:rsidP="004A3C4C">
            <w:pPr>
              <w:tabs>
                <w:tab w:val="right" w:pos="4608"/>
              </w:tabs>
              <w:ind w:left="851" w:right="157" w:hanging="584"/>
              <w:rPr>
                <w:rFonts w:ascii="Arial" w:eastAsia="Calibri" w:hAnsi="Arial" w:cs="Arial"/>
                <w:color w:val="000000"/>
                <w:spacing w:val="-10"/>
                <w:sz w:val="20"/>
                <w:szCs w:val="22"/>
                <w:lang w:val="en-CA"/>
              </w:rPr>
            </w:pPr>
            <w:r w:rsidRPr="00AD0728">
              <w:rPr>
                <w:rFonts w:ascii="Arial" w:hAnsi="Arial" w:cs="Arial"/>
                <w:sz w:val="20"/>
                <w:lang w:val="fr-CA"/>
              </w:rPr>
              <w:t>Communicateur</w:t>
            </w:r>
          </w:p>
        </w:tc>
        <w:tc>
          <w:tcPr>
            <w:tcW w:w="2551" w:type="dxa"/>
            <w:shd w:val="clear" w:color="auto" w:fill="F2F2F2"/>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80.00$</w:t>
            </w:r>
          </w:p>
        </w:tc>
      </w:tr>
      <w:tr w:rsidR="00FC5B4E" w:rsidRPr="00FC5B4E" w:rsidTr="00FC5B4E">
        <w:trPr>
          <w:trHeight w:val="80"/>
        </w:trPr>
        <w:tc>
          <w:tcPr>
            <w:tcW w:w="6379" w:type="dxa"/>
            <w:vAlign w:val="center"/>
          </w:tcPr>
          <w:p w:rsidR="00FC5B4E" w:rsidRPr="00FC5B4E" w:rsidRDefault="00AD0728" w:rsidP="004A3C4C">
            <w:pPr>
              <w:ind w:left="851" w:right="157" w:hanging="584"/>
              <w:rPr>
                <w:rFonts w:ascii="Arial" w:eastAsia="Calibri" w:hAnsi="Arial" w:cs="Arial"/>
                <w:color w:val="000000"/>
                <w:sz w:val="20"/>
                <w:szCs w:val="22"/>
                <w:lang w:val="fr-FR"/>
              </w:rPr>
            </w:pPr>
            <w:r w:rsidRPr="00AD0728">
              <w:rPr>
                <w:rFonts w:ascii="Arial" w:hAnsi="Arial" w:cs="Arial"/>
                <w:color w:val="000000" w:themeColor="text1"/>
                <w:sz w:val="20"/>
                <w:lang w:val="fr-CA"/>
              </w:rPr>
              <w:t>Webmestre</w:t>
            </w:r>
          </w:p>
        </w:tc>
        <w:tc>
          <w:tcPr>
            <w:tcW w:w="2551" w:type="dxa"/>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80.00$</w:t>
            </w:r>
          </w:p>
        </w:tc>
      </w:tr>
      <w:tr w:rsidR="00FC5B4E" w:rsidRPr="00FC5B4E" w:rsidTr="007A6874">
        <w:trPr>
          <w:trHeight w:val="229"/>
        </w:trPr>
        <w:tc>
          <w:tcPr>
            <w:tcW w:w="6379" w:type="dxa"/>
            <w:shd w:val="clear" w:color="auto" w:fill="F2F2F2"/>
            <w:vAlign w:val="center"/>
          </w:tcPr>
          <w:p w:rsidR="00FC5B4E" w:rsidRPr="00FC5B4E" w:rsidRDefault="00AD0728" w:rsidP="004A3C4C">
            <w:pPr>
              <w:tabs>
                <w:tab w:val="right" w:pos="4608"/>
              </w:tabs>
              <w:ind w:left="851" w:right="157" w:hanging="584"/>
              <w:rPr>
                <w:rFonts w:ascii="Arial" w:eastAsia="Calibri" w:hAnsi="Arial" w:cs="Arial"/>
                <w:i/>
                <w:color w:val="000000"/>
                <w:spacing w:val="-10"/>
                <w:sz w:val="20"/>
                <w:szCs w:val="20"/>
                <w:lang w:val="en-CA"/>
              </w:rPr>
            </w:pPr>
            <w:r w:rsidRPr="00AD0728">
              <w:rPr>
                <w:rFonts w:ascii="Arial" w:hAnsi="Arial" w:cs="Arial"/>
                <w:sz w:val="20"/>
                <w:lang w:val="fr-CA"/>
              </w:rPr>
              <w:t>Représentant Siemens</w:t>
            </w:r>
            <w:r w:rsidRPr="00AD0728">
              <w:rPr>
                <w:rFonts w:ascii="Arial" w:eastAsia="Calibri" w:hAnsi="Arial" w:cs="Arial"/>
                <w:i/>
                <w:color w:val="000000"/>
                <w:spacing w:val="-10"/>
                <w:sz w:val="20"/>
                <w:szCs w:val="20"/>
                <w:lang w:val="en-CA"/>
              </w:rPr>
              <w:t xml:space="preserve"> </w:t>
            </w:r>
            <w:r w:rsidR="00FC5B4E" w:rsidRPr="00FC5B4E">
              <w:rPr>
                <w:rFonts w:ascii="Arial" w:eastAsia="Calibri" w:hAnsi="Arial" w:cs="Arial"/>
                <w:i/>
                <w:color w:val="000000"/>
                <w:spacing w:val="-10"/>
                <w:sz w:val="20"/>
                <w:szCs w:val="20"/>
                <w:lang w:val="en-CA"/>
              </w:rPr>
              <w:t>(</w:t>
            </w:r>
            <w:proofErr w:type="spellStart"/>
            <w:r w:rsidRPr="00AD0728">
              <w:rPr>
                <w:rFonts w:ascii="Arial" w:eastAsia="Calibri" w:hAnsi="Arial" w:cs="Arial"/>
                <w:i/>
                <w:color w:val="000000"/>
                <w:spacing w:val="-10"/>
                <w:sz w:val="20"/>
                <w:szCs w:val="20"/>
                <w:lang w:val="en-CA"/>
              </w:rPr>
              <w:t>si</w:t>
            </w:r>
            <w:proofErr w:type="spellEnd"/>
            <w:r w:rsidRPr="00AD0728">
              <w:rPr>
                <w:rFonts w:ascii="Arial" w:eastAsia="Calibri" w:hAnsi="Arial" w:cs="Arial"/>
                <w:i/>
                <w:color w:val="000000"/>
                <w:spacing w:val="-10"/>
                <w:sz w:val="20"/>
                <w:szCs w:val="20"/>
                <w:lang w:val="en-CA"/>
              </w:rPr>
              <w:t xml:space="preserve"> </w:t>
            </w:r>
            <w:proofErr w:type="spellStart"/>
            <w:r w:rsidRPr="00AD0728">
              <w:rPr>
                <w:rFonts w:ascii="Arial" w:eastAsia="Calibri" w:hAnsi="Arial" w:cs="Arial"/>
                <w:i/>
                <w:color w:val="000000"/>
                <w:spacing w:val="-10"/>
                <w:sz w:val="20"/>
                <w:szCs w:val="20"/>
                <w:lang w:val="en-CA"/>
              </w:rPr>
              <w:t>requis</w:t>
            </w:r>
            <w:proofErr w:type="spellEnd"/>
            <w:r w:rsidR="00FC5B4E" w:rsidRPr="00FC5B4E">
              <w:rPr>
                <w:rFonts w:ascii="Arial" w:eastAsia="Calibri" w:hAnsi="Arial" w:cs="Arial"/>
                <w:i/>
                <w:color w:val="000000"/>
                <w:spacing w:val="-10"/>
                <w:sz w:val="20"/>
                <w:szCs w:val="20"/>
                <w:lang w:val="en-CA"/>
              </w:rPr>
              <w:t>)</w:t>
            </w:r>
          </w:p>
        </w:tc>
        <w:tc>
          <w:tcPr>
            <w:tcW w:w="2551" w:type="dxa"/>
            <w:shd w:val="clear" w:color="auto" w:fill="F2F2F2"/>
            <w:vAlign w:val="center"/>
          </w:tcPr>
          <w:p w:rsidR="00FC5B4E" w:rsidRPr="00FC5B4E" w:rsidRDefault="00FC5B4E" w:rsidP="004A3C4C">
            <w:pPr>
              <w:tabs>
                <w:tab w:val="decimal" w:pos="998"/>
              </w:tabs>
              <w:ind w:left="851" w:right="157"/>
              <w:jc w:val="right"/>
              <w:rPr>
                <w:rFonts w:ascii="Arial" w:eastAsia="Calibri" w:hAnsi="Arial" w:cs="Arial"/>
                <w:color w:val="000000"/>
                <w:sz w:val="20"/>
                <w:szCs w:val="22"/>
                <w:lang w:val="fr-FR"/>
              </w:rPr>
            </w:pPr>
            <w:r w:rsidRPr="00FC5B4E">
              <w:rPr>
                <w:rFonts w:ascii="Arial" w:eastAsia="Calibri" w:hAnsi="Arial" w:cs="Arial"/>
                <w:color w:val="000000"/>
                <w:sz w:val="20"/>
                <w:szCs w:val="22"/>
                <w:lang w:val="fr-FR"/>
              </w:rPr>
              <w:t>87.00$</w:t>
            </w:r>
          </w:p>
        </w:tc>
      </w:tr>
    </w:tbl>
    <w:p w:rsidR="001E74E4" w:rsidRPr="005F568F" w:rsidRDefault="005B501D"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    </w:t>
      </w:r>
    </w:p>
    <w:p w:rsidR="00BA61D5" w:rsidRPr="005F568F" w:rsidRDefault="00BA61D5"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Ces indemnités leurs seront versés au terme de chaque trimestre de l’année civile soit en mars, juin, septembre et décembre. Ces indemnités seront réduites de moitié par trimestre si les titulaires des postes susmentionnés n’assistent pas à un minimum d’une (1) réunion ordinaire de la SL au cours </w:t>
      </w:r>
      <w:r w:rsidR="00F5799C" w:rsidRPr="005F568F">
        <w:rPr>
          <w:rFonts w:ascii="Arial" w:hAnsi="Arial" w:cs="Arial"/>
          <w:lang w:val="fr-CA"/>
        </w:rPr>
        <w:t>du</w:t>
      </w:r>
      <w:r w:rsidRPr="005F568F">
        <w:rPr>
          <w:rFonts w:ascii="Arial" w:hAnsi="Arial" w:cs="Arial"/>
          <w:lang w:val="fr-CA"/>
        </w:rPr>
        <w:t xml:space="preserve"> même trimestre.</w:t>
      </w:r>
    </w:p>
    <w:p w:rsidR="001E74E4" w:rsidRPr="005F568F" w:rsidRDefault="001E74E4" w:rsidP="004A3C4C">
      <w:pPr>
        <w:autoSpaceDE w:val="0"/>
        <w:autoSpaceDN w:val="0"/>
        <w:adjustRightInd w:val="0"/>
        <w:ind w:right="157"/>
        <w:jc w:val="both"/>
        <w:rPr>
          <w:rFonts w:ascii="Arial" w:hAnsi="Arial" w:cs="Arial"/>
          <w:u w:val="single"/>
          <w:lang w:val="fr-CA"/>
        </w:rPr>
      </w:pPr>
    </w:p>
    <w:p w:rsidR="00EE0C71" w:rsidRPr="005F568F" w:rsidRDefault="00EE0C71" w:rsidP="004A3C4C">
      <w:pPr>
        <w:autoSpaceDE w:val="0"/>
        <w:autoSpaceDN w:val="0"/>
        <w:adjustRightInd w:val="0"/>
        <w:ind w:right="157"/>
        <w:jc w:val="both"/>
        <w:rPr>
          <w:rFonts w:ascii="Arial" w:hAnsi="Arial" w:cs="Arial"/>
          <w:b/>
          <w:lang w:val="fr-CA"/>
        </w:rPr>
      </w:pPr>
      <w:r w:rsidRPr="005F568F">
        <w:rPr>
          <w:rFonts w:ascii="Arial" w:hAnsi="Arial" w:cs="Arial"/>
          <w:u w:val="single"/>
          <w:lang w:val="fr-CA"/>
        </w:rPr>
        <w:t>Section 2.</w:t>
      </w:r>
      <w:r w:rsidRPr="005F568F">
        <w:rPr>
          <w:rFonts w:ascii="Arial" w:hAnsi="Arial" w:cs="Arial"/>
          <w:lang w:val="fr-CA"/>
        </w:rPr>
        <w:t xml:space="preserve"> Le</w:t>
      </w:r>
      <w:r w:rsidR="00B7162B" w:rsidRPr="005F568F">
        <w:rPr>
          <w:rFonts w:ascii="Arial" w:hAnsi="Arial" w:cs="Arial"/>
          <w:lang w:val="fr-CA"/>
        </w:rPr>
        <w:t>s</w:t>
      </w:r>
      <w:r w:rsidRPr="005F568F">
        <w:rPr>
          <w:rFonts w:ascii="Arial" w:hAnsi="Arial" w:cs="Arial"/>
          <w:lang w:val="fr-CA"/>
        </w:rPr>
        <w:t xml:space="preserve"> délégué</w:t>
      </w:r>
      <w:r w:rsidR="00B7162B" w:rsidRPr="005F568F">
        <w:rPr>
          <w:rFonts w:ascii="Arial" w:hAnsi="Arial" w:cs="Arial"/>
          <w:lang w:val="fr-CA"/>
        </w:rPr>
        <w:t>s</w:t>
      </w:r>
      <w:r w:rsidRPr="005F568F">
        <w:rPr>
          <w:rFonts w:ascii="Arial" w:hAnsi="Arial" w:cs="Arial"/>
          <w:lang w:val="fr-CA"/>
        </w:rPr>
        <w:t xml:space="preserve"> d'atelie</w:t>
      </w:r>
      <w:r w:rsidR="00E61901" w:rsidRPr="005F568F">
        <w:rPr>
          <w:rFonts w:ascii="Arial" w:hAnsi="Arial" w:cs="Arial"/>
          <w:lang w:val="fr-CA"/>
        </w:rPr>
        <w:t>r</w:t>
      </w:r>
      <w:r w:rsidRPr="005F568F">
        <w:rPr>
          <w:rFonts w:ascii="Arial" w:hAnsi="Arial" w:cs="Arial"/>
          <w:lang w:val="fr-CA"/>
        </w:rPr>
        <w:t>, les membres de</w:t>
      </w:r>
      <w:r w:rsidR="00B534E6" w:rsidRPr="005F568F">
        <w:rPr>
          <w:rFonts w:ascii="Arial" w:hAnsi="Arial" w:cs="Arial"/>
          <w:lang w:val="fr-CA"/>
        </w:rPr>
        <w:t>s</w:t>
      </w:r>
      <w:r w:rsidRPr="005F568F">
        <w:rPr>
          <w:rFonts w:ascii="Arial" w:hAnsi="Arial" w:cs="Arial"/>
          <w:lang w:val="fr-CA"/>
        </w:rPr>
        <w:t xml:space="preserve"> comité</w:t>
      </w:r>
      <w:r w:rsidR="00B534E6" w:rsidRPr="005F568F">
        <w:rPr>
          <w:rFonts w:ascii="Arial" w:hAnsi="Arial" w:cs="Arial"/>
          <w:lang w:val="fr-CA"/>
        </w:rPr>
        <w:t>s</w:t>
      </w:r>
      <w:r w:rsidR="00CF3B83" w:rsidRPr="005F568F">
        <w:rPr>
          <w:rFonts w:ascii="Arial" w:hAnsi="Arial" w:cs="Arial"/>
          <w:lang w:val="fr-CA"/>
        </w:rPr>
        <w:t xml:space="preserve"> </w:t>
      </w:r>
      <w:r w:rsidRPr="005F568F">
        <w:rPr>
          <w:rFonts w:ascii="Arial" w:hAnsi="Arial" w:cs="Arial"/>
          <w:lang w:val="fr-CA"/>
        </w:rPr>
        <w:t>élus et les membres d</w:t>
      </w:r>
      <w:r w:rsidR="00FD2BC2" w:rsidRPr="005F568F">
        <w:rPr>
          <w:rFonts w:ascii="Arial" w:hAnsi="Arial" w:cs="Arial"/>
          <w:lang w:val="fr-CA"/>
        </w:rPr>
        <w:t>u CE</w:t>
      </w:r>
      <w:r w:rsidRPr="005F568F">
        <w:rPr>
          <w:rFonts w:ascii="Arial" w:hAnsi="Arial" w:cs="Arial"/>
          <w:lang w:val="fr-CA"/>
        </w:rPr>
        <w:t xml:space="preserve"> travaillant</w:t>
      </w:r>
      <w:r w:rsidR="00E61901" w:rsidRPr="005F568F">
        <w:rPr>
          <w:rFonts w:ascii="Arial" w:hAnsi="Arial" w:cs="Arial"/>
          <w:lang w:val="fr-CA"/>
        </w:rPr>
        <w:t>s</w:t>
      </w:r>
      <w:r w:rsidRPr="005F568F">
        <w:rPr>
          <w:rFonts w:ascii="Arial" w:hAnsi="Arial" w:cs="Arial"/>
          <w:lang w:val="fr-CA"/>
        </w:rPr>
        <w:t xml:space="preserve"> sur le d</w:t>
      </w:r>
      <w:r w:rsidR="00A02769" w:rsidRPr="005F568F">
        <w:rPr>
          <w:rFonts w:ascii="Arial" w:hAnsi="Arial" w:cs="Arial"/>
          <w:lang w:val="fr-CA"/>
        </w:rPr>
        <w:t>euxième quart, seront libérés</w:t>
      </w:r>
      <w:r w:rsidR="00CF3B83" w:rsidRPr="005F568F">
        <w:rPr>
          <w:rFonts w:ascii="Arial" w:hAnsi="Arial" w:cs="Arial"/>
          <w:lang w:val="fr-CA"/>
        </w:rPr>
        <w:t xml:space="preserve"> </w:t>
      </w:r>
      <w:r w:rsidRPr="005F568F">
        <w:rPr>
          <w:rFonts w:ascii="Arial" w:hAnsi="Arial" w:cs="Arial"/>
          <w:lang w:val="fr-CA"/>
        </w:rPr>
        <w:t xml:space="preserve">pour le temps qu'ils auront </w:t>
      </w:r>
      <w:r w:rsidR="00CF3B83" w:rsidRPr="005F568F">
        <w:rPr>
          <w:rFonts w:ascii="Arial" w:hAnsi="Arial" w:cs="Arial"/>
          <w:lang w:val="fr-CA"/>
        </w:rPr>
        <w:t xml:space="preserve">réellement </w:t>
      </w:r>
      <w:r w:rsidRPr="005F568F">
        <w:rPr>
          <w:rFonts w:ascii="Arial" w:hAnsi="Arial" w:cs="Arial"/>
          <w:lang w:val="fr-CA"/>
        </w:rPr>
        <w:t xml:space="preserve">perdu en assistant </w:t>
      </w:r>
      <w:r w:rsidR="009F3284" w:rsidRPr="005F568F">
        <w:rPr>
          <w:rFonts w:ascii="Arial" w:hAnsi="Arial" w:cs="Arial"/>
          <w:lang w:val="fr-CA"/>
        </w:rPr>
        <w:t xml:space="preserve">aux </w:t>
      </w:r>
      <w:r w:rsidR="00B534E6" w:rsidRPr="005F568F">
        <w:rPr>
          <w:rFonts w:ascii="Arial" w:hAnsi="Arial" w:cs="Arial"/>
          <w:lang w:val="fr-CA"/>
        </w:rPr>
        <w:t>réunion</w:t>
      </w:r>
      <w:r w:rsidR="009F3284" w:rsidRPr="005F568F">
        <w:rPr>
          <w:rFonts w:ascii="Arial" w:hAnsi="Arial" w:cs="Arial"/>
          <w:lang w:val="fr-CA"/>
        </w:rPr>
        <w:t>s</w:t>
      </w:r>
      <w:r w:rsidR="00B534E6" w:rsidRPr="005F568F">
        <w:rPr>
          <w:rFonts w:ascii="Arial" w:hAnsi="Arial" w:cs="Arial"/>
          <w:lang w:val="fr-CA"/>
        </w:rPr>
        <w:t xml:space="preserve"> ordinaire</w:t>
      </w:r>
      <w:r w:rsidR="009F3284" w:rsidRPr="005F568F">
        <w:rPr>
          <w:rFonts w:ascii="Arial" w:hAnsi="Arial" w:cs="Arial"/>
          <w:lang w:val="fr-CA"/>
        </w:rPr>
        <w:t>s</w:t>
      </w:r>
      <w:r w:rsidR="00B534E6" w:rsidRPr="005F568F">
        <w:rPr>
          <w:rFonts w:ascii="Arial" w:hAnsi="Arial" w:cs="Arial"/>
          <w:lang w:val="fr-CA"/>
        </w:rPr>
        <w:t xml:space="preserve"> de la SL</w:t>
      </w:r>
      <w:r w:rsidRPr="005F568F">
        <w:rPr>
          <w:rFonts w:ascii="Arial" w:hAnsi="Arial" w:cs="Arial"/>
          <w:lang w:val="fr-CA"/>
        </w:rPr>
        <w:t xml:space="preserve"> et</w:t>
      </w:r>
      <w:r w:rsidR="00A02769" w:rsidRPr="005F568F">
        <w:rPr>
          <w:rFonts w:ascii="Arial" w:hAnsi="Arial" w:cs="Arial"/>
          <w:lang w:val="fr-CA"/>
        </w:rPr>
        <w:t>/ou</w:t>
      </w:r>
      <w:r w:rsidR="00080975" w:rsidRPr="005F568F">
        <w:rPr>
          <w:rFonts w:ascii="Arial" w:hAnsi="Arial" w:cs="Arial"/>
          <w:lang w:val="fr-CA"/>
        </w:rPr>
        <w:t xml:space="preserve"> </w:t>
      </w:r>
      <w:r w:rsidR="009F3284" w:rsidRPr="005F568F">
        <w:rPr>
          <w:rFonts w:ascii="Arial" w:hAnsi="Arial" w:cs="Arial"/>
          <w:lang w:val="fr-CA"/>
        </w:rPr>
        <w:t>aux</w:t>
      </w:r>
      <w:r w:rsidR="00E61901" w:rsidRPr="005F568F">
        <w:rPr>
          <w:rFonts w:ascii="Arial" w:hAnsi="Arial" w:cs="Arial"/>
          <w:lang w:val="fr-CA"/>
        </w:rPr>
        <w:t xml:space="preserve"> réunions </w:t>
      </w:r>
      <w:r w:rsidR="00B534E6" w:rsidRPr="005F568F">
        <w:rPr>
          <w:rFonts w:ascii="Arial" w:hAnsi="Arial" w:cs="Arial"/>
          <w:lang w:val="fr-CA"/>
        </w:rPr>
        <w:t xml:space="preserve">du </w:t>
      </w:r>
      <w:r w:rsidR="00A966BF" w:rsidRPr="005F568F">
        <w:rPr>
          <w:rFonts w:ascii="Arial" w:hAnsi="Arial" w:cs="Arial"/>
          <w:lang w:val="fr-CA"/>
        </w:rPr>
        <w:t>CE</w:t>
      </w:r>
      <w:r w:rsidRPr="005F568F">
        <w:rPr>
          <w:rFonts w:ascii="Arial" w:hAnsi="Arial" w:cs="Arial"/>
          <w:lang w:val="fr-CA"/>
        </w:rPr>
        <w:t>.</w:t>
      </w:r>
    </w:p>
    <w:p w:rsidR="00080975" w:rsidRPr="005F568F" w:rsidRDefault="00080975" w:rsidP="004A3C4C">
      <w:pPr>
        <w:ind w:right="157"/>
        <w:rPr>
          <w:rFonts w:ascii="Arial" w:hAnsi="Arial" w:cs="Arial"/>
          <w:i/>
          <w:iCs/>
          <w:lang w:val="fr-CA"/>
        </w:rPr>
      </w:pPr>
    </w:p>
    <w:p w:rsidR="00225889" w:rsidRPr="005F568F" w:rsidRDefault="00EE0C71" w:rsidP="004A3C4C">
      <w:pPr>
        <w:ind w:right="157"/>
        <w:rPr>
          <w:rFonts w:ascii="Arial" w:hAnsi="Arial" w:cs="Arial"/>
          <w:lang w:val="fr-CA"/>
        </w:rPr>
      </w:pPr>
      <w:r w:rsidRPr="005F568F">
        <w:rPr>
          <w:rFonts w:ascii="Arial" w:hAnsi="Arial" w:cs="Arial"/>
          <w:u w:val="single"/>
          <w:lang w:val="fr-CA"/>
        </w:rPr>
        <w:t>Section 3.</w:t>
      </w:r>
      <w:r w:rsidR="00CF3B83" w:rsidRPr="005F568F">
        <w:rPr>
          <w:rFonts w:ascii="Arial" w:hAnsi="Arial" w:cs="Arial"/>
          <w:lang w:val="fr-CA"/>
        </w:rPr>
        <w:t xml:space="preserve"> Les </w:t>
      </w:r>
      <w:r w:rsidR="00225889" w:rsidRPr="005F568F">
        <w:rPr>
          <w:rFonts w:ascii="Arial" w:hAnsi="Arial" w:cs="Arial"/>
          <w:lang w:val="fr-CA"/>
        </w:rPr>
        <w:t>Chefs d’</w:t>
      </w:r>
      <w:r w:rsidR="006A53B9" w:rsidRPr="005F568F">
        <w:rPr>
          <w:rFonts w:ascii="Arial" w:hAnsi="Arial" w:cs="Arial"/>
          <w:lang w:val="fr-CA"/>
        </w:rPr>
        <w:t>u</w:t>
      </w:r>
      <w:r w:rsidR="001D6064" w:rsidRPr="005F568F">
        <w:rPr>
          <w:rFonts w:ascii="Arial" w:hAnsi="Arial" w:cs="Arial"/>
          <w:lang w:val="fr-CA"/>
        </w:rPr>
        <w:t>nit</w:t>
      </w:r>
      <w:r w:rsidR="00CF3B83" w:rsidRPr="005F568F">
        <w:rPr>
          <w:rFonts w:ascii="Arial" w:hAnsi="Arial" w:cs="Arial"/>
          <w:lang w:val="fr-CA"/>
        </w:rPr>
        <w:t>é</w:t>
      </w:r>
      <w:r w:rsidR="001D6064" w:rsidRPr="005F568F">
        <w:rPr>
          <w:rFonts w:ascii="Arial" w:hAnsi="Arial" w:cs="Arial"/>
          <w:lang w:val="fr-CA"/>
        </w:rPr>
        <w:t>s</w:t>
      </w:r>
      <w:r w:rsidR="00A66F6C" w:rsidRPr="005F568F">
        <w:rPr>
          <w:rFonts w:ascii="Arial" w:hAnsi="Arial" w:cs="Arial"/>
          <w:lang w:val="fr-CA"/>
        </w:rPr>
        <w:t>,</w:t>
      </w:r>
      <w:r w:rsidR="001D6064" w:rsidRPr="005F568F">
        <w:rPr>
          <w:rFonts w:ascii="Arial" w:hAnsi="Arial" w:cs="Arial"/>
          <w:lang w:val="fr-CA"/>
        </w:rPr>
        <w:t xml:space="preserve"> les membres</w:t>
      </w:r>
      <w:r w:rsidR="00080975" w:rsidRPr="005F568F">
        <w:rPr>
          <w:rFonts w:ascii="Arial" w:hAnsi="Arial" w:cs="Arial"/>
          <w:lang w:val="fr-CA"/>
        </w:rPr>
        <w:t xml:space="preserve"> </w:t>
      </w:r>
      <w:r w:rsidR="00225889" w:rsidRPr="005F568F">
        <w:rPr>
          <w:rFonts w:ascii="Arial" w:hAnsi="Arial" w:cs="Arial"/>
          <w:lang w:val="fr-CA"/>
        </w:rPr>
        <w:t xml:space="preserve">des </w:t>
      </w:r>
      <w:r w:rsidR="001D6064" w:rsidRPr="005F568F">
        <w:rPr>
          <w:rFonts w:ascii="Arial" w:hAnsi="Arial" w:cs="Arial"/>
          <w:lang w:val="fr-CA"/>
        </w:rPr>
        <w:t>comité</w:t>
      </w:r>
      <w:r w:rsidR="00225889" w:rsidRPr="005F568F">
        <w:rPr>
          <w:rFonts w:ascii="Arial" w:hAnsi="Arial" w:cs="Arial"/>
          <w:lang w:val="fr-CA"/>
        </w:rPr>
        <w:t>s</w:t>
      </w:r>
      <w:r w:rsidR="001D6064" w:rsidRPr="005F568F">
        <w:rPr>
          <w:rFonts w:ascii="Arial" w:hAnsi="Arial" w:cs="Arial"/>
          <w:lang w:val="fr-CA"/>
        </w:rPr>
        <w:t xml:space="preserve"> </w:t>
      </w:r>
      <w:r w:rsidR="0029267E" w:rsidRPr="005F568F">
        <w:rPr>
          <w:rFonts w:ascii="Arial" w:hAnsi="Arial" w:cs="Arial"/>
          <w:lang w:val="fr-CA"/>
        </w:rPr>
        <w:t>d’atelier</w:t>
      </w:r>
      <w:r w:rsidR="001D6064" w:rsidRPr="005F568F">
        <w:rPr>
          <w:rFonts w:ascii="Arial" w:hAnsi="Arial" w:cs="Arial"/>
          <w:lang w:val="fr-CA"/>
        </w:rPr>
        <w:t xml:space="preserve">, de santé-sécurité et </w:t>
      </w:r>
      <w:r w:rsidR="00225889" w:rsidRPr="005F568F">
        <w:rPr>
          <w:rFonts w:ascii="Arial" w:hAnsi="Arial" w:cs="Arial"/>
          <w:lang w:val="fr-CA"/>
        </w:rPr>
        <w:t xml:space="preserve">du </w:t>
      </w:r>
      <w:r w:rsidR="001D6064" w:rsidRPr="005F568F">
        <w:rPr>
          <w:rFonts w:ascii="Arial" w:hAnsi="Arial" w:cs="Arial"/>
          <w:lang w:val="fr-CA"/>
        </w:rPr>
        <w:t>comité de pension reçoivent une indemnité de dépenses mensuelle de:</w:t>
      </w:r>
    </w:p>
    <w:p w:rsidR="00ED3286" w:rsidRDefault="00ED3286" w:rsidP="004A3C4C">
      <w:pPr>
        <w:ind w:right="157"/>
        <w:rPr>
          <w:rFonts w:ascii="Arial" w:hAnsi="Arial" w:cs="Arial"/>
          <w:lang w:val="fr-CA"/>
        </w:rPr>
      </w:pPr>
    </w:p>
    <w:tbl>
      <w:tblPr>
        <w:tblW w:w="0" w:type="auto"/>
        <w:tblBorders>
          <w:top w:val="double" w:sz="4" w:space="0" w:color="9BBB59" w:themeColor="accent3"/>
          <w:left w:val="double" w:sz="4" w:space="0" w:color="9BBB59" w:themeColor="accent3"/>
          <w:bottom w:val="double" w:sz="4" w:space="0" w:color="9BBB59" w:themeColor="accent3"/>
          <w:right w:val="double" w:sz="4" w:space="0" w:color="9BBB59" w:themeColor="accent3"/>
        </w:tblBorders>
        <w:tblLayout w:type="fixed"/>
        <w:tblCellMar>
          <w:left w:w="0" w:type="dxa"/>
          <w:right w:w="0" w:type="dxa"/>
        </w:tblCellMar>
        <w:tblLook w:val="0000" w:firstRow="0" w:lastRow="0" w:firstColumn="0" w:lastColumn="0" w:noHBand="0" w:noVBand="0"/>
      </w:tblPr>
      <w:tblGrid>
        <w:gridCol w:w="7799"/>
        <w:gridCol w:w="1676"/>
      </w:tblGrid>
      <w:tr w:rsidR="00F0300B" w:rsidRPr="00D82C81" w:rsidTr="005D45B6">
        <w:trPr>
          <w:trHeight w:val="291"/>
        </w:trPr>
        <w:tc>
          <w:tcPr>
            <w:tcW w:w="7799" w:type="dxa"/>
            <w:shd w:val="clear" w:color="auto" w:fill="BFBFBF" w:themeFill="background1" w:themeFillShade="BF"/>
            <w:vAlign w:val="center"/>
          </w:tcPr>
          <w:p w:rsidR="00F0300B" w:rsidRPr="00F0300B" w:rsidRDefault="00F0300B" w:rsidP="004A3C4C">
            <w:pPr>
              <w:ind w:left="851" w:right="157" w:hanging="597"/>
              <w:rPr>
                <w:rFonts w:ascii="Arial" w:hAnsi="Arial" w:cs="Arial"/>
                <w:b/>
                <w:color w:val="FFFFFF" w:themeColor="background1"/>
                <w:spacing w:val="1"/>
                <w:sz w:val="22"/>
                <w:lang w:val="en-CA"/>
              </w:rPr>
            </w:pPr>
            <w:bookmarkStart w:id="0" w:name="_Hlk515391213"/>
            <w:proofErr w:type="spellStart"/>
            <w:r w:rsidRPr="00F0300B">
              <w:rPr>
                <w:rFonts w:ascii="Arial" w:hAnsi="Arial" w:cs="Arial"/>
                <w:b/>
                <w:color w:val="FFFFFF" w:themeColor="background1"/>
                <w:spacing w:val="1"/>
                <w:sz w:val="22"/>
                <w:lang w:val="en-CA"/>
              </w:rPr>
              <w:t>Membres</w:t>
            </w:r>
            <w:proofErr w:type="spellEnd"/>
            <w:r w:rsidRPr="00F0300B">
              <w:rPr>
                <w:rFonts w:ascii="Arial" w:hAnsi="Arial" w:cs="Arial"/>
                <w:b/>
                <w:color w:val="FFFFFF" w:themeColor="background1"/>
                <w:spacing w:val="1"/>
                <w:sz w:val="22"/>
                <w:lang w:val="en-CA"/>
              </w:rPr>
              <w:t xml:space="preserve"> de </w:t>
            </w:r>
            <w:proofErr w:type="spellStart"/>
            <w:r w:rsidRPr="00F0300B">
              <w:rPr>
                <w:rFonts w:ascii="Arial" w:hAnsi="Arial" w:cs="Arial"/>
                <w:b/>
                <w:color w:val="FFFFFF" w:themeColor="background1"/>
                <w:spacing w:val="1"/>
                <w:sz w:val="22"/>
                <w:lang w:val="en-CA"/>
              </w:rPr>
              <w:t>comités</w:t>
            </w:r>
            <w:proofErr w:type="spellEnd"/>
          </w:p>
        </w:tc>
        <w:tc>
          <w:tcPr>
            <w:tcW w:w="1676" w:type="dxa"/>
            <w:shd w:val="clear" w:color="auto" w:fill="BFBFBF" w:themeFill="background1" w:themeFillShade="BF"/>
            <w:vAlign w:val="center"/>
          </w:tcPr>
          <w:p w:rsidR="00F0300B" w:rsidRPr="00F0300B" w:rsidRDefault="00217DF5" w:rsidP="004A3C4C">
            <w:pPr>
              <w:tabs>
                <w:tab w:val="decimal" w:pos="549"/>
              </w:tabs>
              <w:ind w:left="549" w:right="157" w:hanging="284"/>
              <w:jc w:val="center"/>
              <w:rPr>
                <w:rFonts w:ascii="Arial" w:hAnsi="Arial" w:cs="Arial"/>
                <w:b/>
                <w:color w:val="FFFFFF" w:themeColor="background1"/>
                <w:sz w:val="22"/>
                <w:lang w:val="fr-FR"/>
              </w:rPr>
            </w:pPr>
            <w:r>
              <w:rPr>
                <w:rFonts w:ascii="Arial" w:hAnsi="Arial" w:cs="Arial"/>
                <w:b/>
                <w:color w:val="FFFFFF" w:themeColor="background1"/>
                <w:sz w:val="22"/>
                <w:lang w:val="fr-FR"/>
              </w:rPr>
              <w:t>Montant</w:t>
            </w:r>
          </w:p>
        </w:tc>
      </w:tr>
      <w:tr w:rsidR="00F0300B" w:rsidRPr="00D82C81" w:rsidTr="005D45B6">
        <w:trPr>
          <w:trHeight w:val="291"/>
        </w:trPr>
        <w:tc>
          <w:tcPr>
            <w:tcW w:w="7799" w:type="dxa"/>
            <w:vAlign w:val="center"/>
          </w:tcPr>
          <w:p w:rsidR="00F0300B" w:rsidRPr="00217DF5" w:rsidRDefault="00217DF5" w:rsidP="004A3C4C">
            <w:pPr>
              <w:ind w:left="851" w:right="157" w:hanging="597"/>
              <w:rPr>
                <w:rFonts w:ascii="Arial" w:hAnsi="Arial" w:cs="Arial"/>
                <w:color w:val="000000"/>
                <w:spacing w:val="1"/>
                <w:sz w:val="20"/>
                <w:lang w:val="fr-CA"/>
              </w:rPr>
            </w:pPr>
            <w:r w:rsidRPr="00217DF5">
              <w:rPr>
                <w:rFonts w:ascii="Arial" w:hAnsi="Arial" w:cs="Arial"/>
                <w:sz w:val="20"/>
                <w:lang w:val="fr-CA"/>
              </w:rPr>
              <w:t>Chef du comité d’atelier Rolls-Royce</w:t>
            </w:r>
          </w:p>
        </w:tc>
        <w:tc>
          <w:tcPr>
            <w:tcW w:w="1676" w:type="dxa"/>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225.00$</w:t>
            </w:r>
          </w:p>
        </w:tc>
      </w:tr>
      <w:tr w:rsidR="00F0300B" w:rsidRPr="00D82C81" w:rsidTr="005D45B6">
        <w:trPr>
          <w:trHeight w:val="283"/>
        </w:trPr>
        <w:tc>
          <w:tcPr>
            <w:tcW w:w="7799" w:type="dxa"/>
            <w:shd w:val="clear" w:color="auto" w:fill="F2F2F2" w:themeFill="background1" w:themeFillShade="F2"/>
            <w:vAlign w:val="center"/>
          </w:tcPr>
          <w:p w:rsidR="00F0300B" w:rsidRPr="00217DF5" w:rsidRDefault="00217DF5" w:rsidP="004A3C4C">
            <w:pPr>
              <w:ind w:left="851" w:right="157" w:hanging="597"/>
              <w:rPr>
                <w:rFonts w:ascii="Arial" w:hAnsi="Arial" w:cs="Arial"/>
                <w:color w:val="000000"/>
                <w:spacing w:val="1"/>
                <w:sz w:val="20"/>
                <w:lang w:val="fr-CA"/>
              </w:rPr>
            </w:pPr>
            <w:r w:rsidRPr="00217DF5">
              <w:rPr>
                <w:rFonts w:ascii="Arial" w:hAnsi="Arial" w:cs="Arial"/>
                <w:sz w:val="20"/>
                <w:lang w:val="fr-CA"/>
              </w:rPr>
              <w:t>Chef du comité d’atelier Siemens </w:t>
            </w:r>
          </w:p>
        </w:tc>
        <w:tc>
          <w:tcPr>
            <w:tcW w:w="1676" w:type="dxa"/>
            <w:shd w:val="clear" w:color="auto" w:fill="F2F2F2" w:themeFill="background1" w:themeFillShade="F2"/>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125.00$</w:t>
            </w:r>
          </w:p>
        </w:tc>
      </w:tr>
      <w:bookmarkEnd w:id="0"/>
      <w:tr w:rsidR="00F0300B" w:rsidRPr="00D82C81" w:rsidTr="005D45B6">
        <w:trPr>
          <w:trHeight w:val="275"/>
        </w:trPr>
        <w:tc>
          <w:tcPr>
            <w:tcW w:w="7799" w:type="dxa"/>
            <w:vAlign w:val="center"/>
          </w:tcPr>
          <w:p w:rsidR="00F0300B" w:rsidRPr="00217DF5" w:rsidRDefault="00217DF5" w:rsidP="004A3C4C">
            <w:pPr>
              <w:ind w:left="851" w:right="157" w:hanging="597"/>
              <w:rPr>
                <w:rFonts w:ascii="Arial" w:hAnsi="Arial" w:cs="Arial"/>
                <w:color w:val="000000"/>
                <w:spacing w:val="1"/>
                <w:sz w:val="20"/>
                <w:lang w:val="fr-CA"/>
              </w:rPr>
            </w:pPr>
            <w:r w:rsidRPr="00217DF5">
              <w:rPr>
                <w:rFonts w:ascii="Arial" w:hAnsi="Arial" w:cs="Arial"/>
                <w:sz w:val="20"/>
                <w:lang w:val="fr-CA"/>
              </w:rPr>
              <w:t>Chef-Adjoint du comité d’atelier Rolls-Royce</w:t>
            </w:r>
          </w:p>
        </w:tc>
        <w:tc>
          <w:tcPr>
            <w:tcW w:w="1676" w:type="dxa"/>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190.00$</w:t>
            </w:r>
          </w:p>
        </w:tc>
      </w:tr>
      <w:tr w:rsidR="00F0300B" w:rsidRPr="00D82C81" w:rsidTr="005D45B6">
        <w:trPr>
          <w:trHeight w:val="266"/>
        </w:trPr>
        <w:tc>
          <w:tcPr>
            <w:tcW w:w="7799" w:type="dxa"/>
            <w:shd w:val="clear" w:color="auto" w:fill="F2F2F2" w:themeFill="background1" w:themeFillShade="F2"/>
            <w:vAlign w:val="center"/>
          </w:tcPr>
          <w:p w:rsidR="00F0300B" w:rsidRPr="00217DF5" w:rsidRDefault="00217DF5" w:rsidP="004A3C4C">
            <w:pPr>
              <w:ind w:left="851" w:right="157" w:hanging="597"/>
              <w:rPr>
                <w:rFonts w:ascii="Arial" w:hAnsi="Arial" w:cs="Arial"/>
                <w:color w:val="000000"/>
                <w:sz w:val="20"/>
                <w:lang w:val="fr-CA"/>
              </w:rPr>
            </w:pPr>
            <w:r w:rsidRPr="00217DF5">
              <w:rPr>
                <w:rFonts w:ascii="Arial" w:hAnsi="Arial" w:cs="Arial"/>
                <w:sz w:val="20"/>
                <w:lang w:val="fr-CA"/>
              </w:rPr>
              <w:t>Membres du comité d’atelier Rolls-Royce (2 membres)</w:t>
            </w:r>
          </w:p>
        </w:tc>
        <w:tc>
          <w:tcPr>
            <w:tcW w:w="1676" w:type="dxa"/>
            <w:shd w:val="clear" w:color="auto" w:fill="F2F2F2" w:themeFill="background1" w:themeFillShade="F2"/>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140.00$</w:t>
            </w:r>
          </w:p>
        </w:tc>
      </w:tr>
      <w:tr w:rsidR="00F0300B" w:rsidRPr="00D82C81" w:rsidTr="005D45B6">
        <w:trPr>
          <w:trHeight w:val="259"/>
        </w:trPr>
        <w:tc>
          <w:tcPr>
            <w:tcW w:w="7799" w:type="dxa"/>
            <w:vAlign w:val="center"/>
          </w:tcPr>
          <w:p w:rsidR="00F0300B" w:rsidRPr="00217DF5" w:rsidRDefault="00217DF5" w:rsidP="004A3C4C">
            <w:pPr>
              <w:ind w:left="851" w:right="157" w:hanging="597"/>
              <w:rPr>
                <w:rFonts w:ascii="Arial" w:hAnsi="Arial" w:cs="Arial"/>
                <w:color w:val="000000"/>
                <w:spacing w:val="1"/>
                <w:sz w:val="20"/>
                <w:lang w:val="fr-CA"/>
              </w:rPr>
            </w:pPr>
            <w:r w:rsidRPr="00217DF5">
              <w:rPr>
                <w:rFonts w:ascii="Arial" w:hAnsi="Arial" w:cs="Arial"/>
                <w:sz w:val="20"/>
                <w:lang w:val="fr-CA"/>
              </w:rPr>
              <w:t>Membres du comité d’atelier Siemens (2 membres)</w:t>
            </w:r>
          </w:p>
        </w:tc>
        <w:tc>
          <w:tcPr>
            <w:tcW w:w="1676" w:type="dxa"/>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100.00$</w:t>
            </w:r>
          </w:p>
        </w:tc>
      </w:tr>
      <w:tr w:rsidR="00F0300B" w:rsidRPr="00D82C81" w:rsidTr="005D45B6">
        <w:trPr>
          <w:trHeight w:val="251"/>
        </w:trPr>
        <w:tc>
          <w:tcPr>
            <w:tcW w:w="7799" w:type="dxa"/>
            <w:shd w:val="clear" w:color="auto" w:fill="F2F2F2" w:themeFill="background1" w:themeFillShade="F2"/>
            <w:vAlign w:val="center"/>
          </w:tcPr>
          <w:p w:rsidR="00F0300B" w:rsidRPr="00217DF5" w:rsidRDefault="00217DF5" w:rsidP="004A3C4C">
            <w:pPr>
              <w:ind w:left="851" w:right="157" w:hanging="597"/>
              <w:rPr>
                <w:rFonts w:ascii="Arial" w:hAnsi="Arial" w:cs="Arial"/>
                <w:color w:val="000000"/>
                <w:spacing w:val="2"/>
                <w:sz w:val="20"/>
                <w:lang w:val="fr-CA"/>
              </w:rPr>
            </w:pPr>
            <w:r w:rsidRPr="00217DF5">
              <w:rPr>
                <w:rFonts w:ascii="Arial" w:hAnsi="Arial" w:cs="Arial"/>
                <w:sz w:val="20"/>
                <w:lang w:val="fr-CA"/>
              </w:rPr>
              <w:t>Membres du comité santé-sécurité Rolls-Royce (4 membres)</w:t>
            </w:r>
          </w:p>
        </w:tc>
        <w:tc>
          <w:tcPr>
            <w:tcW w:w="1676" w:type="dxa"/>
            <w:shd w:val="clear" w:color="auto" w:fill="F2F2F2" w:themeFill="background1" w:themeFillShade="F2"/>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80.00$</w:t>
            </w:r>
          </w:p>
        </w:tc>
      </w:tr>
      <w:tr w:rsidR="00F0300B" w:rsidRPr="00D82C81" w:rsidTr="005D45B6">
        <w:trPr>
          <w:trHeight w:val="243"/>
        </w:trPr>
        <w:tc>
          <w:tcPr>
            <w:tcW w:w="7799" w:type="dxa"/>
          </w:tcPr>
          <w:p w:rsidR="00F0300B" w:rsidRPr="00217DF5" w:rsidRDefault="00217DF5" w:rsidP="004A3C4C">
            <w:pPr>
              <w:ind w:left="851" w:right="157" w:hanging="597"/>
              <w:rPr>
                <w:rFonts w:ascii="Arial" w:hAnsi="Arial" w:cs="Arial"/>
                <w:color w:val="000000"/>
                <w:sz w:val="20"/>
                <w:lang w:val="fr-CA"/>
              </w:rPr>
            </w:pPr>
            <w:r w:rsidRPr="00217DF5">
              <w:rPr>
                <w:rFonts w:ascii="Arial" w:hAnsi="Arial" w:cs="Arial"/>
                <w:sz w:val="20"/>
                <w:lang w:val="fr-CA"/>
              </w:rPr>
              <w:t>Membres du comité santé-sécurité Siemens (3 membres)</w:t>
            </w:r>
          </w:p>
        </w:tc>
        <w:tc>
          <w:tcPr>
            <w:tcW w:w="1676" w:type="dxa"/>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50.00$</w:t>
            </w:r>
          </w:p>
        </w:tc>
      </w:tr>
      <w:tr w:rsidR="00F0300B" w:rsidRPr="00D82C81" w:rsidTr="005D45B6">
        <w:trPr>
          <w:trHeight w:val="261"/>
        </w:trPr>
        <w:tc>
          <w:tcPr>
            <w:tcW w:w="7799" w:type="dxa"/>
            <w:shd w:val="clear" w:color="auto" w:fill="F2F2F2" w:themeFill="background1" w:themeFillShade="F2"/>
            <w:vAlign w:val="center"/>
          </w:tcPr>
          <w:p w:rsidR="00F0300B" w:rsidRPr="00217DF5" w:rsidRDefault="00217DF5" w:rsidP="004A3C4C">
            <w:pPr>
              <w:tabs>
                <w:tab w:val="right" w:pos="4608"/>
              </w:tabs>
              <w:ind w:left="851" w:right="157" w:hanging="597"/>
              <w:rPr>
                <w:rFonts w:ascii="Arial" w:hAnsi="Arial" w:cs="Arial"/>
                <w:color w:val="000000"/>
                <w:spacing w:val="-10"/>
                <w:sz w:val="20"/>
                <w:lang w:val="fr-CA"/>
              </w:rPr>
            </w:pPr>
            <w:r w:rsidRPr="00217DF5">
              <w:rPr>
                <w:rFonts w:ascii="Arial" w:hAnsi="Arial" w:cs="Arial"/>
                <w:sz w:val="20"/>
                <w:lang w:val="fr-CA"/>
              </w:rPr>
              <w:t>Membres du comité de retraite Rolls-Royce (3 membres)</w:t>
            </w:r>
          </w:p>
        </w:tc>
        <w:tc>
          <w:tcPr>
            <w:tcW w:w="1676" w:type="dxa"/>
            <w:shd w:val="clear" w:color="auto" w:fill="F2F2F2" w:themeFill="background1" w:themeFillShade="F2"/>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80.00$</w:t>
            </w:r>
          </w:p>
        </w:tc>
      </w:tr>
      <w:tr w:rsidR="00F0300B" w:rsidRPr="00D82C81" w:rsidTr="00217DF5">
        <w:trPr>
          <w:trHeight w:val="80"/>
        </w:trPr>
        <w:tc>
          <w:tcPr>
            <w:tcW w:w="7799" w:type="dxa"/>
            <w:vAlign w:val="center"/>
          </w:tcPr>
          <w:p w:rsidR="00F0300B" w:rsidRPr="00217DF5" w:rsidRDefault="00217DF5" w:rsidP="004A3C4C">
            <w:pPr>
              <w:ind w:left="851" w:right="157" w:hanging="597"/>
              <w:rPr>
                <w:rFonts w:ascii="Arial" w:hAnsi="Arial" w:cs="Arial"/>
                <w:color w:val="000000"/>
                <w:sz w:val="20"/>
                <w:lang w:val="fr-FR"/>
              </w:rPr>
            </w:pPr>
            <w:r w:rsidRPr="00217DF5">
              <w:rPr>
                <w:rFonts w:ascii="Arial" w:hAnsi="Arial" w:cs="Arial"/>
                <w:sz w:val="20"/>
                <w:lang w:val="fr-CA"/>
              </w:rPr>
              <w:t>Membres du comité de retraite Siemens (3 membres)</w:t>
            </w:r>
            <w:r w:rsidRPr="00217DF5">
              <w:rPr>
                <w:rFonts w:ascii="Arial" w:hAnsi="Arial" w:cs="Arial"/>
                <w:sz w:val="20"/>
                <w:lang w:val="fr-CA"/>
              </w:rPr>
              <w:tab/>
            </w:r>
          </w:p>
        </w:tc>
        <w:tc>
          <w:tcPr>
            <w:tcW w:w="1676" w:type="dxa"/>
            <w:vAlign w:val="center"/>
          </w:tcPr>
          <w:p w:rsidR="00F0300B" w:rsidRPr="00217DF5" w:rsidRDefault="00F0300B" w:rsidP="004A3C4C">
            <w:pPr>
              <w:tabs>
                <w:tab w:val="decimal" w:pos="998"/>
              </w:tabs>
              <w:ind w:left="851" w:right="157" w:hanging="284"/>
              <w:jc w:val="right"/>
              <w:rPr>
                <w:rFonts w:ascii="Arial" w:hAnsi="Arial" w:cs="Arial"/>
                <w:color w:val="000000"/>
                <w:sz w:val="20"/>
                <w:lang w:val="fr-FR"/>
              </w:rPr>
            </w:pPr>
            <w:r w:rsidRPr="00217DF5">
              <w:rPr>
                <w:rFonts w:ascii="Arial" w:hAnsi="Arial" w:cs="Arial"/>
                <w:color w:val="000000"/>
                <w:sz w:val="20"/>
                <w:lang w:val="fr-FR"/>
              </w:rPr>
              <w:t>50.00$</w:t>
            </w:r>
          </w:p>
        </w:tc>
      </w:tr>
    </w:tbl>
    <w:p w:rsidR="00F0300B" w:rsidRPr="005F568F" w:rsidRDefault="00F0300B" w:rsidP="004A3C4C">
      <w:pPr>
        <w:ind w:right="157"/>
        <w:rPr>
          <w:rFonts w:ascii="Arial" w:hAnsi="Arial" w:cs="Arial"/>
          <w:lang w:val="fr-CA"/>
        </w:rPr>
      </w:pPr>
    </w:p>
    <w:p w:rsidR="00ED3286"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Le</w:t>
      </w:r>
      <w:r w:rsidR="00016FD2" w:rsidRPr="005F568F">
        <w:rPr>
          <w:rFonts w:ascii="Arial" w:hAnsi="Arial" w:cs="Arial"/>
          <w:lang w:val="fr-CA"/>
        </w:rPr>
        <w:t>s</w:t>
      </w:r>
      <w:r w:rsidRPr="005F568F">
        <w:rPr>
          <w:rFonts w:ascii="Arial" w:hAnsi="Arial" w:cs="Arial"/>
          <w:lang w:val="fr-CA"/>
        </w:rPr>
        <w:t xml:space="preserve"> délégué</w:t>
      </w:r>
      <w:r w:rsidR="00016FD2" w:rsidRPr="005F568F">
        <w:rPr>
          <w:rFonts w:ascii="Arial" w:hAnsi="Arial" w:cs="Arial"/>
          <w:lang w:val="fr-CA"/>
        </w:rPr>
        <w:t>s</w:t>
      </w:r>
      <w:r w:rsidRPr="005F568F">
        <w:rPr>
          <w:rFonts w:ascii="Arial" w:hAnsi="Arial" w:cs="Arial"/>
          <w:lang w:val="fr-CA"/>
        </w:rPr>
        <w:t xml:space="preserve"> d'atelier</w:t>
      </w:r>
      <w:r w:rsidR="00130935" w:rsidRPr="005F568F">
        <w:rPr>
          <w:rFonts w:ascii="Arial" w:hAnsi="Arial" w:cs="Arial"/>
          <w:lang w:val="fr-CA"/>
        </w:rPr>
        <w:t xml:space="preserve"> et </w:t>
      </w:r>
      <w:r w:rsidRPr="005F568F">
        <w:rPr>
          <w:rFonts w:ascii="Arial" w:hAnsi="Arial" w:cs="Arial"/>
          <w:lang w:val="fr-CA"/>
        </w:rPr>
        <w:t>le</w:t>
      </w:r>
      <w:r w:rsidR="004C7DB2" w:rsidRPr="005F568F">
        <w:rPr>
          <w:rFonts w:ascii="Arial" w:hAnsi="Arial" w:cs="Arial"/>
          <w:lang w:val="fr-CA"/>
        </w:rPr>
        <w:t xml:space="preserve">s membres du comité de </w:t>
      </w:r>
      <w:r w:rsidR="00130935" w:rsidRPr="005F568F">
        <w:rPr>
          <w:rFonts w:ascii="Arial" w:hAnsi="Arial" w:cs="Arial"/>
          <w:lang w:val="fr-CA"/>
        </w:rPr>
        <w:t xml:space="preserve">négociation </w:t>
      </w:r>
      <w:r w:rsidRPr="005F568F">
        <w:rPr>
          <w:rFonts w:ascii="Arial" w:hAnsi="Arial" w:cs="Arial"/>
          <w:lang w:val="fr-CA"/>
        </w:rPr>
        <w:t xml:space="preserve">reçoivent l'indemnité de dépenses </w:t>
      </w:r>
      <w:r w:rsidR="00A66F6C" w:rsidRPr="005F568F">
        <w:rPr>
          <w:rFonts w:ascii="Arial" w:hAnsi="Arial" w:cs="Arial"/>
          <w:lang w:val="fr-CA"/>
        </w:rPr>
        <w:t xml:space="preserve">mensuelle </w:t>
      </w:r>
      <w:r w:rsidRPr="005F568F">
        <w:rPr>
          <w:rFonts w:ascii="Arial" w:hAnsi="Arial" w:cs="Arial"/>
          <w:lang w:val="fr-CA"/>
        </w:rPr>
        <w:t>suivante:</w:t>
      </w:r>
      <w:r w:rsidR="00016FD2" w:rsidRPr="005F568F">
        <w:rPr>
          <w:rFonts w:ascii="Arial" w:hAnsi="Arial" w:cs="Arial"/>
          <w:lang w:val="fr-CA"/>
        </w:rPr>
        <w:t xml:space="preserve"> </w:t>
      </w:r>
    </w:p>
    <w:p w:rsidR="00A66F6C" w:rsidRDefault="00A66F6C" w:rsidP="004A3C4C">
      <w:pPr>
        <w:autoSpaceDE w:val="0"/>
        <w:autoSpaceDN w:val="0"/>
        <w:adjustRightInd w:val="0"/>
        <w:ind w:right="157"/>
        <w:jc w:val="both"/>
        <w:rPr>
          <w:rFonts w:ascii="Arial" w:hAnsi="Arial" w:cs="Arial"/>
          <w:b/>
          <w:lang w:val="fr-CA"/>
        </w:rPr>
      </w:pPr>
    </w:p>
    <w:tbl>
      <w:tblPr>
        <w:tblW w:w="0" w:type="auto"/>
        <w:tblBorders>
          <w:top w:val="double" w:sz="4" w:space="0" w:color="9BBB59" w:themeColor="accent3"/>
          <w:left w:val="double" w:sz="4" w:space="0" w:color="9BBB59" w:themeColor="accent3"/>
          <w:bottom w:val="double" w:sz="4" w:space="0" w:color="9BBB59" w:themeColor="accent3"/>
          <w:right w:val="double" w:sz="4" w:space="0" w:color="9BBB59" w:themeColor="accent3"/>
        </w:tblBorders>
        <w:tblLayout w:type="fixed"/>
        <w:tblCellMar>
          <w:left w:w="0" w:type="dxa"/>
          <w:right w:w="0" w:type="dxa"/>
        </w:tblCellMar>
        <w:tblLook w:val="0000" w:firstRow="0" w:lastRow="0" w:firstColumn="0" w:lastColumn="0" w:noHBand="0" w:noVBand="0"/>
      </w:tblPr>
      <w:tblGrid>
        <w:gridCol w:w="7498"/>
        <w:gridCol w:w="142"/>
        <w:gridCol w:w="1835"/>
      </w:tblGrid>
      <w:tr w:rsidR="004E497A" w:rsidRPr="00D82C81" w:rsidTr="00855B1D">
        <w:trPr>
          <w:trHeight w:val="291"/>
        </w:trPr>
        <w:tc>
          <w:tcPr>
            <w:tcW w:w="7498" w:type="dxa"/>
            <w:shd w:val="clear" w:color="auto" w:fill="BFBFBF" w:themeFill="background1" w:themeFillShade="BF"/>
            <w:vAlign w:val="center"/>
          </w:tcPr>
          <w:p w:rsidR="004E497A" w:rsidRPr="004E497A" w:rsidRDefault="004E497A" w:rsidP="004A3C4C">
            <w:pPr>
              <w:ind w:left="851" w:right="157" w:hanging="597"/>
              <w:rPr>
                <w:rFonts w:ascii="Arial" w:hAnsi="Arial" w:cs="Arial"/>
                <w:b/>
                <w:color w:val="FFFFFF" w:themeColor="background1"/>
                <w:spacing w:val="1"/>
                <w:sz w:val="22"/>
                <w:lang w:val="en-CA"/>
              </w:rPr>
            </w:pPr>
            <w:proofErr w:type="spellStart"/>
            <w:r w:rsidRPr="004E497A">
              <w:rPr>
                <w:rFonts w:ascii="Arial" w:hAnsi="Arial" w:cs="Arial"/>
                <w:b/>
                <w:color w:val="FFFFFF" w:themeColor="background1"/>
                <w:spacing w:val="1"/>
                <w:sz w:val="22"/>
                <w:lang w:val="en-CA"/>
              </w:rPr>
              <w:t>Membres</w:t>
            </w:r>
            <w:proofErr w:type="spellEnd"/>
            <w:r w:rsidRPr="004E497A">
              <w:rPr>
                <w:rFonts w:ascii="Arial" w:hAnsi="Arial" w:cs="Arial"/>
                <w:b/>
                <w:color w:val="FFFFFF" w:themeColor="background1"/>
                <w:spacing w:val="1"/>
                <w:sz w:val="22"/>
                <w:lang w:val="en-CA"/>
              </w:rPr>
              <w:t xml:space="preserve"> du </w:t>
            </w:r>
            <w:proofErr w:type="spellStart"/>
            <w:r w:rsidRPr="004E497A">
              <w:rPr>
                <w:rFonts w:ascii="Arial" w:hAnsi="Arial" w:cs="Arial"/>
                <w:b/>
                <w:color w:val="FFFFFF" w:themeColor="background1"/>
                <w:spacing w:val="1"/>
                <w:sz w:val="22"/>
                <w:lang w:val="en-CA"/>
              </w:rPr>
              <w:t>comité</w:t>
            </w:r>
            <w:proofErr w:type="spellEnd"/>
          </w:p>
        </w:tc>
        <w:tc>
          <w:tcPr>
            <w:tcW w:w="1977" w:type="dxa"/>
            <w:gridSpan w:val="2"/>
            <w:shd w:val="clear" w:color="auto" w:fill="BFBFBF" w:themeFill="background1" w:themeFillShade="BF"/>
            <w:vAlign w:val="center"/>
          </w:tcPr>
          <w:p w:rsidR="004E497A" w:rsidRPr="004E497A" w:rsidRDefault="004E497A" w:rsidP="004A3C4C">
            <w:pPr>
              <w:tabs>
                <w:tab w:val="decimal" w:pos="998"/>
              </w:tabs>
              <w:ind w:left="851" w:right="157" w:hanging="146"/>
              <w:rPr>
                <w:rFonts w:ascii="Arial" w:hAnsi="Arial" w:cs="Arial"/>
                <w:b/>
                <w:color w:val="FFFFFF" w:themeColor="background1"/>
                <w:sz w:val="22"/>
                <w:lang w:val="fr-FR"/>
              </w:rPr>
            </w:pPr>
            <w:r w:rsidRPr="004E497A">
              <w:rPr>
                <w:rFonts w:ascii="Arial" w:hAnsi="Arial" w:cs="Arial"/>
                <w:b/>
                <w:color w:val="FFFFFF" w:themeColor="background1"/>
                <w:sz w:val="22"/>
                <w:lang w:val="fr-FR"/>
              </w:rPr>
              <w:t>Montant</w:t>
            </w:r>
          </w:p>
        </w:tc>
      </w:tr>
      <w:tr w:rsidR="004E497A" w:rsidRPr="00D82C81" w:rsidTr="00855B1D">
        <w:trPr>
          <w:trHeight w:val="291"/>
        </w:trPr>
        <w:tc>
          <w:tcPr>
            <w:tcW w:w="7640" w:type="dxa"/>
            <w:gridSpan w:val="2"/>
            <w:vAlign w:val="center"/>
          </w:tcPr>
          <w:p w:rsidR="004E497A" w:rsidRPr="00855B1D" w:rsidRDefault="004E497A" w:rsidP="004A3C4C">
            <w:pPr>
              <w:ind w:left="537" w:right="157" w:hanging="283"/>
              <w:rPr>
                <w:rFonts w:ascii="Arial" w:hAnsi="Arial" w:cs="Arial"/>
                <w:color w:val="000000"/>
                <w:spacing w:val="1"/>
                <w:sz w:val="20"/>
                <w:szCs w:val="20"/>
                <w:lang w:val="fr-CA"/>
              </w:rPr>
            </w:pPr>
            <w:r w:rsidRPr="00855B1D">
              <w:rPr>
                <w:rFonts w:ascii="Arial" w:hAnsi="Arial" w:cs="Arial"/>
                <w:sz w:val="20"/>
                <w:szCs w:val="20"/>
                <w:lang w:val="fr-CA"/>
              </w:rPr>
              <w:t>Délégués d'atelier Rolls-Royce et Siemens </w:t>
            </w:r>
            <w:r w:rsidRPr="00855B1D">
              <w:rPr>
                <w:rFonts w:ascii="Arial" w:hAnsi="Arial" w:cs="Arial"/>
                <w:sz w:val="20"/>
                <w:szCs w:val="20"/>
                <w:lang w:val="fr-CA"/>
              </w:rPr>
              <w:tab/>
            </w:r>
          </w:p>
        </w:tc>
        <w:tc>
          <w:tcPr>
            <w:tcW w:w="1835" w:type="dxa"/>
            <w:vAlign w:val="center"/>
          </w:tcPr>
          <w:p w:rsidR="004E497A" w:rsidRPr="00855B1D" w:rsidRDefault="004E497A" w:rsidP="004A3C4C">
            <w:pPr>
              <w:tabs>
                <w:tab w:val="decimal" w:pos="998"/>
              </w:tabs>
              <w:ind w:left="851" w:right="157"/>
              <w:jc w:val="right"/>
              <w:rPr>
                <w:rFonts w:ascii="Arial" w:hAnsi="Arial" w:cs="Arial"/>
                <w:color w:val="000000"/>
                <w:sz w:val="20"/>
                <w:szCs w:val="20"/>
                <w:lang w:val="fr-FR"/>
              </w:rPr>
            </w:pPr>
            <w:r w:rsidRPr="00855B1D">
              <w:rPr>
                <w:rFonts w:ascii="Arial" w:hAnsi="Arial" w:cs="Arial"/>
                <w:color w:val="000000"/>
                <w:sz w:val="20"/>
                <w:szCs w:val="20"/>
                <w:lang w:val="fr-FR"/>
              </w:rPr>
              <w:t>80.00$</w:t>
            </w:r>
          </w:p>
        </w:tc>
      </w:tr>
      <w:tr w:rsidR="004E497A" w:rsidRPr="003A1400" w:rsidTr="00855B1D">
        <w:trPr>
          <w:trHeight w:val="283"/>
        </w:trPr>
        <w:tc>
          <w:tcPr>
            <w:tcW w:w="7640" w:type="dxa"/>
            <w:gridSpan w:val="2"/>
            <w:shd w:val="clear" w:color="auto" w:fill="F2F2F2" w:themeFill="background1" w:themeFillShade="F2"/>
            <w:vAlign w:val="center"/>
          </w:tcPr>
          <w:p w:rsidR="004E497A" w:rsidRPr="00855B1D" w:rsidRDefault="004E497A" w:rsidP="004A3C4C">
            <w:pPr>
              <w:ind w:left="537" w:right="157" w:hanging="283"/>
              <w:rPr>
                <w:rFonts w:ascii="Arial" w:hAnsi="Arial" w:cs="Arial"/>
                <w:i/>
                <w:color w:val="000000"/>
                <w:spacing w:val="7"/>
                <w:sz w:val="20"/>
                <w:szCs w:val="20"/>
                <w:lang w:val="fr-CA"/>
              </w:rPr>
            </w:pPr>
            <w:r w:rsidRPr="00855B1D">
              <w:rPr>
                <w:rFonts w:ascii="Arial" w:hAnsi="Arial" w:cs="Arial"/>
                <w:sz w:val="20"/>
                <w:szCs w:val="20"/>
                <w:lang w:val="fr-CA"/>
              </w:rPr>
              <w:t>Membres du comité de négociation Rolls-Royce et Siemens</w:t>
            </w:r>
            <w:r w:rsidRPr="00855B1D">
              <w:rPr>
                <w:rFonts w:ascii="Arial" w:hAnsi="Arial" w:cs="Arial"/>
                <w:i/>
                <w:color w:val="000000"/>
                <w:spacing w:val="7"/>
                <w:sz w:val="20"/>
                <w:szCs w:val="20"/>
                <w:lang w:val="fr-CA"/>
              </w:rPr>
              <w:t xml:space="preserve">        </w:t>
            </w:r>
          </w:p>
          <w:p w:rsidR="004E497A" w:rsidRPr="00855B1D" w:rsidRDefault="004E497A" w:rsidP="004A3C4C">
            <w:pPr>
              <w:ind w:left="537" w:right="157" w:firstLine="1134"/>
              <w:rPr>
                <w:rFonts w:ascii="Arial" w:hAnsi="Arial" w:cs="Arial"/>
                <w:i/>
                <w:color w:val="000000"/>
                <w:sz w:val="20"/>
                <w:szCs w:val="20"/>
                <w:lang w:val="fr-CA"/>
              </w:rPr>
            </w:pPr>
            <w:r w:rsidRPr="00855B1D">
              <w:rPr>
                <w:rFonts w:ascii="Arial" w:hAnsi="Arial" w:cs="Arial"/>
                <w:i/>
                <w:sz w:val="18"/>
                <w:szCs w:val="20"/>
                <w:lang w:val="fr-CA"/>
              </w:rPr>
              <w:t>(</w:t>
            </w:r>
            <w:proofErr w:type="gramStart"/>
            <w:r w:rsidRPr="00855B1D">
              <w:rPr>
                <w:rFonts w:ascii="Arial" w:hAnsi="Arial" w:cs="Arial"/>
                <w:i/>
                <w:sz w:val="18"/>
                <w:szCs w:val="20"/>
                <w:lang w:val="fr-CA"/>
              </w:rPr>
              <w:t>durant</w:t>
            </w:r>
            <w:proofErr w:type="gramEnd"/>
            <w:r w:rsidRPr="00855B1D">
              <w:rPr>
                <w:rFonts w:ascii="Arial" w:hAnsi="Arial" w:cs="Arial"/>
                <w:i/>
                <w:sz w:val="18"/>
                <w:szCs w:val="20"/>
                <w:lang w:val="fr-CA"/>
              </w:rPr>
              <w:t xml:space="preserve"> la pré-négociation et négociation</w:t>
            </w:r>
            <w:r w:rsidRPr="00855B1D">
              <w:rPr>
                <w:rFonts w:ascii="Arial" w:hAnsi="Arial" w:cs="Arial"/>
                <w:i/>
                <w:color w:val="000000"/>
                <w:sz w:val="18"/>
                <w:szCs w:val="20"/>
                <w:lang w:val="fr-CA"/>
              </w:rPr>
              <w:t>)</w:t>
            </w:r>
          </w:p>
        </w:tc>
        <w:tc>
          <w:tcPr>
            <w:tcW w:w="1835" w:type="dxa"/>
            <w:shd w:val="clear" w:color="auto" w:fill="F2F2F2" w:themeFill="background1" w:themeFillShade="F2"/>
            <w:vAlign w:val="center"/>
          </w:tcPr>
          <w:p w:rsidR="004E497A" w:rsidRPr="00855B1D" w:rsidRDefault="004E497A" w:rsidP="004A3C4C">
            <w:pPr>
              <w:tabs>
                <w:tab w:val="decimal" w:pos="998"/>
              </w:tabs>
              <w:ind w:left="851" w:right="157"/>
              <w:jc w:val="right"/>
              <w:rPr>
                <w:rFonts w:ascii="Arial" w:hAnsi="Arial" w:cs="Arial"/>
                <w:color w:val="000000"/>
                <w:sz w:val="20"/>
                <w:szCs w:val="20"/>
                <w:lang w:val="fr-FR"/>
              </w:rPr>
            </w:pPr>
            <w:r w:rsidRPr="00855B1D">
              <w:rPr>
                <w:rFonts w:ascii="Arial" w:hAnsi="Arial" w:cs="Arial"/>
                <w:color w:val="000000"/>
                <w:sz w:val="20"/>
                <w:szCs w:val="20"/>
                <w:lang w:val="fr-FR"/>
              </w:rPr>
              <w:t>70.00$</w:t>
            </w:r>
          </w:p>
          <w:p w:rsidR="004E497A" w:rsidRPr="00855B1D" w:rsidRDefault="004E497A" w:rsidP="004A3C4C">
            <w:pPr>
              <w:tabs>
                <w:tab w:val="decimal" w:pos="998"/>
              </w:tabs>
              <w:ind w:left="851" w:right="157"/>
              <w:jc w:val="right"/>
              <w:rPr>
                <w:rFonts w:ascii="Arial" w:hAnsi="Arial" w:cs="Arial"/>
                <w:color w:val="000000"/>
                <w:sz w:val="20"/>
                <w:szCs w:val="20"/>
                <w:lang w:val="fr-FR"/>
              </w:rPr>
            </w:pPr>
          </w:p>
        </w:tc>
      </w:tr>
    </w:tbl>
    <w:p w:rsidR="00ED3286" w:rsidRPr="005F568F" w:rsidRDefault="00ED3286" w:rsidP="004A3C4C">
      <w:pPr>
        <w:autoSpaceDE w:val="0"/>
        <w:autoSpaceDN w:val="0"/>
        <w:adjustRightInd w:val="0"/>
        <w:ind w:right="157"/>
        <w:jc w:val="both"/>
        <w:rPr>
          <w:rFonts w:ascii="Arial" w:hAnsi="Arial" w:cs="Arial"/>
          <w:lang w:val="fr-CA"/>
        </w:rPr>
      </w:pPr>
    </w:p>
    <w:p w:rsidR="00EE0C71" w:rsidRPr="005F568F" w:rsidRDefault="00493E81" w:rsidP="004A3C4C">
      <w:pPr>
        <w:autoSpaceDE w:val="0"/>
        <w:autoSpaceDN w:val="0"/>
        <w:adjustRightInd w:val="0"/>
        <w:ind w:right="157"/>
        <w:jc w:val="both"/>
        <w:rPr>
          <w:rFonts w:ascii="Arial" w:hAnsi="Arial" w:cs="Arial"/>
          <w:lang w:val="fr-CA"/>
        </w:rPr>
      </w:pPr>
      <w:r w:rsidRPr="005F568F">
        <w:rPr>
          <w:rFonts w:ascii="Arial" w:hAnsi="Arial" w:cs="Arial"/>
          <w:lang w:val="fr-CA"/>
        </w:rPr>
        <w:t>Ces indemnités</w:t>
      </w:r>
      <w:r w:rsidR="00EE0C71" w:rsidRPr="005F568F">
        <w:rPr>
          <w:rFonts w:ascii="Arial" w:hAnsi="Arial" w:cs="Arial"/>
          <w:lang w:val="fr-CA"/>
        </w:rPr>
        <w:t xml:space="preserve"> leur</w:t>
      </w:r>
      <w:r w:rsidRPr="005F568F">
        <w:rPr>
          <w:rFonts w:ascii="Arial" w:hAnsi="Arial" w:cs="Arial"/>
          <w:lang w:val="fr-CA"/>
        </w:rPr>
        <w:t>s</w:t>
      </w:r>
      <w:r w:rsidR="00EE0C71" w:rsidRPr="005F568F">
        <w:rPr>
          <w:rFonts w:ascii="Arial" w:hAnsi="Arial" w:cs="Arial"/>
          <w:lang w:val="fr-CA"/>
        </w:rPr>
        <w:t xml:space="preserve"> sont versé</w:t>
      </w:r>
      <w:r w:rsidR="00E12CBB" w:rsidRPr="005F568F">
        <w:rPr>
          <w:rFonts w:ascii="Arial" w:hAnsi="Arial" w:cs="Arial"/>
          <w:lang w:val="fr-CA"/>
        </w:rPr>
        <w:t>e</w:t>
      </w:r>
      <w:r w:rsidR="00EE0C71" w:rsidRPr="005F568F">
        <w:rPr>
          <w:rFonts w:ascii="Arial" w:hAnsi="Arial" w:cs="Arial"/>
          <w:lang w:val="fr-CA"/>
        </w:rPr>
        <w:t>s</w:t>
      </w:r>
      <w:r w:rsidR="00016FD2" w:rsidRPr="005F568F">
        <w:rPr>
          <w:rFonts w:ascii="Arial" w:hAnsi="Arial" w:cs="Arial"/>
          <w:lang w:val="fr-CA"/>
        </w:rPr>
        <w:t xml:space="preserve"> </w:t>
      </w:r>
      <w:r w:rsidR="00D01EAD" w:rsidRPr="005F568F">
        <w:rPr>
          <w:rFonts w:ascii="Arial" w:hAnsi="Arial" w:cs="Arial"/>
          <w:lang w:val="fr-CA"/>
        </w:rPr>
        <w:t>au terme de chaque</w:t>
      </w:r>
      <w:r w:rsidR="00587DD5" w:rsidRPr="005F568F">
        <w:rPr>
          <w:rFonts w:ascii="Arial" w:hAnsi="Arial" w:cs="Arial"/>
          <w:lang w:val="fr-CA"/>
        </w:rPr>
        <w:t xml:space="preserve"> semestre de l'année civile </w:t>
      </w:r>
      <w:r w:rsidR="00D01EAD" w:rsidRPr="005F568F">
        <w:rPr>
          <w:rFonts w:ascii="Arial" w:hAnsi="Arial" w:cs="Arial"/>
          <w:lang w:val="fr-CA"/>
        </w:rPr>
        <w:t xml:space="preserve">soit </w:t>
      </w:r>
      <w:r w:rsidR="00587DD5" w:rsidRPr="005F568F">
        <w:rPr>
          <w:rFonts w:ascii="Arial" w:hAnsi="Arial" w:cs="Arial"/>
          <w:lang w:val="fr-CA"/>
        </w:rPr>
        <w:t>en juillet et janvier.</w:t>
      </w:r>
      <w:r w:rsidR="00BF3ECD" w:rsidRPr="005F568F">
        <w:rPr>
          <w:rFonts w:ascii="Arial" w:hAnsi="Arial" w:cs="Arial"/>
          <w:lang w:val="fr-CA"/>
        </w:rPr>
        <w:t xml:space="preserve"> Ces indemnités s</w:t>
      </w:r>
      <w:r w:rsidR="00E15DDA" w:rsidRPr="005F568F">
        <w:rPr>
          <w:rFonts w:ascii="Arial" w:hAnsi="Arial" w:cs="Arial"/>
          <w:lang w:val="fr-CA"/>
        </w:rPr>
        <w:t>eron</w:t>
      </w:r>
      <w:r w:rsidR="00BF3ECD" w:rsidRPr="005F568F">
        <w:rPr>
          <w:rFonts w:ascii="Arial" w:hAnsi="Arial" w:cs="Arial"/>
          <w:lang w:val="fr-CA"/>
        </w:rPr>
        <w:t>t réduites de moitié</w:t>
      </w:r>
      <w:r w:rsidR="00E15DDA" w:rsidRPr="005F568F">
        <w:rPr>
          <w:rFonts w:ascii="Arial" w:hAnsi="Arial" w:cs="Arial"/>
          <w:lang w:val="fr-CA"/>
        </w:rPr>
        <w:t xml:space="preserve"> par semestre</w:t>
      </w:r>
      <w:r w:rsidR="00BF3ECD" w:rsidRPr="005F568F">
        <w:rPr>
          <w:rFonts w:ascii="Arial" w:hAnsi="Arial" w:cs="Arial"/>
          <w:lang w:val="fr-CA"/>
        </w:rPr>
        <w:t xml:space="preserve"> si les titulair</w:t>
      </w:r>
      <w:r w:rsidR="00E15DDA" w:rsidRPr="005F568F">
        <w:rPr>
          <w:rFonts w:ascii="Arial" w:hAnsi="Arial" w:cs="Arial"/>
          <w:lang w:val="fr-CA"/>
        </w:rPr>
        <w:t xml:space="preserve">es des </w:t>
      </w:r>
      <w:r w:rsidR="00BF3ECD" w:rsidRPr="005F568F">
        <w:rPr>
          <w:rFonts w:ascii="Arial" w:hAnsi="Arial" w:cs="Arial"/>
          <w:lang w:val="fr-CA"/>
        </w:rPr>
        <w:t xml:space="preserve">postes </w:t>
      </w:r>
      <w:r w:rsidR="00E15DDA" w:rsidRPr="005F568F">
        <w:rPr>
          <w:rFonts w:ascii="Arial" w:hAnsi="Arial" w:cs="Arial"/>
          <w:lang w:val="fr-CA"/>
        </w:rPr>
        <w:t>susmentionnés</w:t>
      </w:r>
      <w:r w:rsidR="00BF3ECD" w:rsidRPr="005F568F">
        <w:rPr>
          <w:rFonts w:ascii="Arial" w:hAnsi="Arial" w:cs="Arial"/>
          <w:lang w:val="fr-CA"/>
        </w:rPr>
        <w:t xml:space="preserve"> n’assistent pas à un minimum de</w:t>
      </w:r>
      <w:r w:rsidR="00E15DDA" w:rsidRPr="005F568F">
        <w:rPr>
          <w:rFonts w:ascii="Arial" w:hAnsi="Arial" w:cs="Arial"/>
          <w:lang w:val="fr-CA"/>
        </w:rPr>
        <w:t xml:space="preserve"> deux</w:t>
      </w:r>
      <w:r w:rsidR="00BF3ECD" w:rsidRPr="005F568F">
        <w:rPr>
          <w:rFonts w:ascii="Arial" w:hAnsi="Arial" w:cs="Arial"/>
          <w:lang w:val="fr-CA"/>
        </w:rPr>
        <w:t xml:space="preserve"> </w:t>
      </w:r>
      <w:r w:rsidR="00E15DDA" w:rsidRPr="005F568F">
        <w:rPr>
          <w:rFonts w:ascii="Arial" w:hAnsi="Arial" w:cs="Arial"/>
          <w:lang w:val="fr-CA"/>
        </w:rPr>
        <w:t>(2)</w:t>
      </w:r>
      <w:r w:rsidR="00BF3ECD" w:rsidRPr="005F568F">
        <w:rPr>
          <w:rFonts w:ascii="Arial" w:hAnsi="Arial" w:cs="Arial"/>
          <w:lang w:val="fr-CA"/>
        </w:rPr>
        <w:t xml:space="preserve"> réunions ordinaires de la SL</w:t>
      </w:r>
      <w:r w:rsidR="00E15DDA" w:rsidRPr="005F568F">
        <w:rPr>
          <w:rFonts w:ascii="Arial" w:hAnsi="Arial" w:cs="Arial"/>
          <w:lang w:val="fr-CA"/>
        </w:rPr>
        <w:t xml:space="preserve"> au cours du même semestre</w:t>
      </w:r>
      <w:r w:rsidR="00BF3ECD" w:rsidRPr="005F568F">
        <w:rPr>
          <w:rFonts w:ascii="Arial" w:hAnsi="Arial" w:cs="Arial"/>
          <w:lang w:val="fr-CA"/>
        </w:rPr>
        <w:t>.</w:t>
      </w:r>
    </w:p>
    <w:p w:rsidR="00AA1564" w:rsidRPr="005F568F" w:rsidRDefault="00AA1564" w:rsidP="004A3C4C">
      <w:pPr>
        <w:autoSpaceDE w:val="0"/>
        <w:autoSpaceDN w:val="0"/>
        <w:adjustRightInd w:val="0"/>
        <w:ind w:right="157"/>
        <w:jc w:val="both"/>
        <w:rPr>
          <w:rFonts w:ascii="Arial" w:hAnsi="Arial" w:cs="Arial"/>
          <w:lang w:val="fr-CA"/>
        </w:rPr>
      </w:pPr>
    </w:p>
    <w:p w:rsidR="006504C2" w:rsidRPr="005F568F" w:rsidRDefault="00AA1564" w:rsidP="004A3C4C">
      <w:pPr>
        <w:tabs>
          <w:tab w:val="num" w:pos="720"/>
        </w:tabs>
        <w:ind w:right="157"/>
        <w:jc w:val="both"/>
        <w:outlineLvl w:val="0"/>
        <w:rPr>
          <w:rFonts w:ascii="Arial" w:eastAsia="Arial Unicode MS" w:hAnsi="Arial" w:cs="Arial"/>
          <w:lang w:val="fr-CA"/>
        </w:rPr>
      </w:pPr>
      <w:r w:rsidRPr="005F568F">
        <w:rPr>
          <w:rFonts w:ascii="Arial" w:hAnsi="Arial" w:cs="Arial"/>
          <w:u w:val="single"/>
          <w:lang w:val="fr-CA"/>
        </w:rPr>
        <w:t>Section 5.</w:t>
      </w:r>
      <w:r w:rsidRPr="005F568F">
        <w:rPr>
          <w:rFonts w:ascii="Arial" w:eastAsia="Arial Unicode MS" w:hAnsi="Arial" w:cs="Arial"/>
          <w:b/>
          <w:color w:val="FF0000"/>
          <w:lang w:val="fr-CA"/>
        </w:rPr>
        <w:t xml:space="preserve"> </w:t>
      </w:r>
      <w:r w:rsidR="00A55D07" w:rsidRPr="005F568F">
        <w:rPr>
          <w:rFonts w:ascii="Arial" w:eastAsia="Arial Unicode MS" w:hAnsi="Arial" w:cs="Arial"/>
          <w:lang w:val="fr-CA"/>
        </w:rPr>
        <w:t xml:space="preserve"> Afin de remettre une montre avec le logo du syndicat aux membres de la </w:t>
      </w:r>
      <w:r w:rsidR="00951844" w:rsidRPr="005F568F">
        <w:rPr>
          <w:rFonts w:ascii="Arial" w:eastAsia="Arial Unicode MS" w:hAnsi="Arial" w:cs="Arial"/>
          <w:lang w:val="fr-CA"/>
        </w:rPr>
        <w:t xml:space="preserve">SL </w:t>
      </w:r>
      <w:r w:rsidR="00A55D07" w:rsidRPr="005F568F">
        <w:rPr>
          <w:rFonts w:ascii="Arial" w:eastAsia="Arial Unicode MS" w:hAnsi="Arial" w:cs="Arial"/>
          <w:lang w:val="fr-CA"/>
        </w:rPr>
        <w:t xml:space="preserve">qui   partent à la retraite, la </w:t>
      </w:r>
      <w:r w:rsidR="00951844" w:rsidRPr="005F568F">
        <w:rPr>
          <w:rFonts w:ascii="Arial" w:eastAsia="Arial Unicode MS" w:hAnsi="Arial" w:cs="Arial"/>
          <w:lang w:val="fr-CA"/>
        </w:rPr>
        <w:t>SL conservera en tout temps un inventaire entre</w:t>
      </w:r>
      <w:r w:rsidR="00A55D07" w:rsidRPr="005F568F">
        <w:rPr>
          <w:rFonts w:ascii="Arial" w:eastAsia="Arial Unicode MS" w:hAnsi="Arial" w:cs="Arial"/>
          <w:lang w:val="fr-CA"/>
        </w:rPr>
        <w:t>:</w:t>
      </w:r>
    </w:p>
    <w:p w:rsidR="006A53B9" w:rsidRPr="005F568F" w:rsidRDefault="006A53B9" w:rsidP="004A3C4C">
      <w:pPr>
        <w:tabs>
          <w:tab w:val="num" w:pos="720"/>
        </w:tabs>
        <w:ind w:right="157"/>
        <w:jc w:val="both"/>
        <w:outlineLvl w:val="0"/>
        <w:rPr>
          <w:rFonts w:ascii="Arial" w:eastAsia="Arial Unicode MS" w:hAnsi="Arial" w:cs="Arial"/>
          <w:lang w:val="fr-CA"/>
        </w:rPr>
      </w:pPr>
    </w:p>
    <w:p w:rsidR="00A55D07" w:rsidRPr="003973FD" w:rsidRDefault="00A55D07" w:rsidP="004A3C4C">
      <w:pPr>
        <w:pStyle w:val="ListParagraph"/>
        <w:numPr>
          <w:ilvl w:val="0"/>
          <w:numId w:val="4"/>
        </w:numPr>
        <w:tabs>
          <w:tab w:val="num" w:pos="720"/>
        </w:tabs>
        <w:ind w:right="157"/>
        <w:jc w:val="both"/>
        <w:outlineLvl w:val="0"/>
        <w:rPr>
          <w:rFonts w:ascii="Arial" w:eastAsia="Arial Unicode MS" w:hAnsi="Arial" w:cs="Arial"/>
          <w:sz w:val="22"/>
          <w:lang w:val="fr-CA"/>
        </w:rPr>
      </w:pPr>
      <w:r w:rsidRPr="003973FD">
        <w:rPr>
          <w:rFonts w:ascii="Arial" w:eastAsia="Arial Unicode MS" w:hAnsi="Arial" w:cs="Arial"/>
          <w:sz w:val="22"/>
          <w:lang w:val="fr-CA"/>
        </w:rPr>
        <w:t>5 et 15 montres d’homme</w:t>
      </w:r>
      <w:r w:rsidR="00951844" w:rsidRPr="003973FD">
        <w:rPr>
          <w:rFonts w:ascii="Arial" w:eastAsia="Arial Unicode MS" w:hAnsi="Arial" w:cs="Arial"/>
          <w:sz w:val="22"/>
          <w:lang w:val="fr-CA"/>
        </w:rPr>
        <w:t>s.</w:t>
      </w:r>
    </w:p>
    <w:p w:rsidR="00A55D07" w:rsidRPr="003973FD" w:rsidRDefault="00A55D07" w:rsidP="004A3C4C">
      <w:pPr>
        <w:pStyle w:val="ListParagraph"/>
        <w:numPr>
          <w:ilvl w:val="0"/>
          <w:numId w:val="4"/>
        </w:numPr>
        <w:tabs>
          <w:tab w:val="num" w:pos="720"/>
        </w:tabs>
        <w:ind w:right="157"/>
        <w:jc w:val="both"/>
        <w:outlineLvl w:val="0"/>
        <w:rPr>
          <w:rFonts w:ascii="Arial" w:eastAsia="Arial Unicode MS" w:hAnsi="Arial" w:cs="Arial"/>
          <w:sz w:val="22"/>
          <w:lang w:val="fr-CA"/>
        </w:rPr>
      </w:pPr>
      <w:r w:rsidRPr="003973FD">
        <w:rPr>
          <w:rFonts w:ascii="Arial" w:eastAsia="Arial Unicode MS" w:hAnsi="Arial" w:cs="Arial"/>
          <w:sz w:val="22"/>
          <w:lang w:val="fr-CA"/>
        </w:rPr>
        <w:t>2 et 5 montres de femme</w:t>
      </w:r>
      <w:r w:rsidR="00951844" w:rsidRPr="003973FD">
        <w:rPr>
          <w:rFonts w:ascii="Arial" w:eastAsia="Arial Unicode MS" w:hAnsi="Arial" w:cs="Arial"/>
          <w:sz w:val="22"/>
          <w:lang w:val="fr-CA"/>
        </w:rPr>
        <w:t>s.</w:t>
      </w:r>
    </w:p>
    <w:p w:rsidR="00A55D07" w:rsidRPr="005F568F" w:rsidRDefault="00A55D07" w:rsidP="004A3C4C">
      <w:pPr>
        <w:tabs>
          <w:tab w:val="num" w:pos="720"/>
        </w:tabs>
        <w:ind w:right="157"/>
        <w:jc w:val="both"/>
        <w:outlineLvl w:val="0"/>
        <w:rPr>
          <w:rFonts w:ascii="Arial" w:eastAsia="Arial Unicode MS" w:hAnsi="Arial" w:cs="Arial"/>
          <w:b/>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 xml:space="preserve">Section </w:t>
      </w:r>
      <w:r w:rsidR="00483037" w:rsidRPr="005F568F">
        <w:rPr>
          <w:rFonts w:ascii="Arial" w:hAnsi="Arial" w:cs="Arial"/>
          <w:u w:val="single"/>
          <w:lang w:val="fr-CA"/>
        </w:rPr>
        <w:t>6</w:t>
      </w:r>
      <w:r w:rsidRPr="005F568F">
        <w:rPr>
          <w:rFonts w:ascii="Arial" w:hAnsi="Arial" w:cs="Arial"/>
          <w:u w:val="single"/>
          <w:lang w:val="fr-CA"/>
        </w:rPr>
        <w:t>.</w:t>
      </w:r>
      <w:r w:rsidRPr="005F568F">
        <w:rPr>
          <w:rFonts w:ascii="Arial" w:hAnsi="Arial" w:cs="Arial"/>
          <w:lang w:val="fr-CA"/>
        </w:rPr>
        <w:t xml:space="preserve"> Un membre qui est élu à plus d'un poste de la </w:t>
      </w:r>
      <w:r w:rsidR="00A821BD" w:rsidRPr="005F568F">
        <w:rPr>
          <w:rFonts w:ascii="Arial" w:hAnsi="Arial" w:cs="Arial"/>
          <w:lang w:val="fr-CA"/>
        </w:rPr>
        <w:t>SL</w:t>
      </w:r>
      <w:r w:rsidR="00A66F6C" w:rsidRPr="005F568F">
        <w:rPr>
          <w:rFonts w:ascii="Arial" w:hAnsi="Arial" w:cs="Arial"/>
          <w:lang w:val="fr-CA"/>
        </w:rPr>
        <w:t xml:space="preserve"> </w:t>
      </w:r>
      <w:r w:rsidR="008A7A01" w:rsidRPr="005F568F">
        <w:rPr>
          <w:rFonts w:ascii="Arial" w:hAnsi="Arial" w:cs="Arial"/>
          <w:lang w:val="fr-CA"/>
        </w:rPr>
        <w:t xml:space="preserve">doit </w:t>
      </w:r>
      <w:r w:rsidRPr="005F568F">
        <w:rPr>
          <w:rFonts w:ascii="Arial" w:hAnsi="Arial" w:cs="Arial"/>
          <w:lang w:val="fr-CA"/>
        </w:rPr>
        <w:t>réclamer que l'indemnité d'un seul poste, soit la plus élevée.</w:t>
      </w:r>
    </w:p>
    <w:p w:rsidR="00C85D5C" w:rsidRPr="005F568F" w:rsidRDefault="00C85D5C" w:rsidP="004A3C4C">
      <w:pPr>
        <w:autoSpaceDE w:val="0"/>
        <w:autoSpaceDN w:val="0"/>
        <w:adjustRightInd w:val="0"/>
        <w:ind w:right="157"/>
        <w:jc w:val="both"/>
        <w:rPr>
          <w:rFonts w:ascii="Arial" w:hAnsi="Arial" w:cs="Arial"/>
          <w:lang w:val="fr-CA"/>
        </w:rPr>
      </w:pPr>
    </w:p>
    <w:p w:rsidR="0058395A"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 xml:space="preserve">Section </w:t>
      </w:r>
      <w:r w:rsidR="00483037" w:rsidRPr="005F568F">
        <w:rPr>
          <w:rFonts w:ascii="Arial" w:hAnsi="Arial" w:cs="Arial"/>
          <w:u w:val="single"/>
          <w:lang w:val="fr-CA"/>
        </w:rPr>
        <w:t>7</w:t>
      </w:r>
      <w:r w:rsidR="003B12AD" w:rsidRPr="005F568F">
        <w:rPr>
          <w:rFonts w:ascii="Arial" w:hAnsi="Arial" w:cs="Arial"/>
          <w:u w:val="single"/>
          <w:lang w:val="fr-CA"/>
        </w:rPr>
        <w:t>.</w:t>
      </w:r>
      <w:r w:rsidRPr="005F568F">
        <w:rPr>
          <w:rFonts w:ascii="Arial" w:hAnsi="Arial" w:cs="Arial"/>
          <w:lang w:val="fr-CA"/>
        </w:rPr>
        <w:t xml:space="preserve"> L’allocation ne sera pas maintenue en cas d’absence prolongée excédant un</w:t>
      </w:r>
      <w:r w:rsidR="000A7BA6" w:rsidRPr="005F568F">
        <w:rPr>
          <w:rFonts w:ascii="Arial" w:hAnsi="Arial" w:cs="Arial"/>
          <w:lang w:val="fr-CA"/>
        </w:rPr>
        <w:t xml:space="preserve"> </w:t>
      </w:r>
      <w:r w:rsidRPr="005F568F">
        <w:rPr>
          <w:rFonts w:ascii="Arial" w:hAnsi="Arial" w:cs="Arial"/>
          <w:lang w:val="fr-CA"/>
        </w:rPr>
        <w:t xml:space="preserve">mois sauf pour les </w:t>
      </w:r>
      <w:r w:rsidR="00F87C8A" w:rsidRPr="005F568F">
        <w:rPr>
          <w:rFonts w:ascii="Arial" w:hAnsi="Arial" w:cs="Arial"/>
          <w:lang w:val="fr-CA"/>
        </w:rPr>
        <w:t>congés familiaux</w:t>
      </w:r>
      <w:r w:rsidRPr="005F568F">
        <w:rPr>
          <w:rFonts w:ascii="Arial" w:hAnsi="Arial" w:cs="Arial"/>
          <w:lang w:val="fr-CA"/>
        </w:rPr>
        <w:t>, de maladie</w:t>
      </w:r>
      <w:r w:rsidR="000E3066" w:rsidRPr="005F568F">
        <w:rPr>
          <w:rFonts w:ascii="Arial" w:hAnsi="Arial" w:cs="Arial"/>
          <w:lang w:val="fr-CA"/>
        </w:rPr>
        <w:t xml:space="preserve"> </w:t>
      </w:r>
      <w:r w:rsidRPr="005F568F">
        <w:rPr>
          <w:rFonts w:ascii="Arial" w:hAnsi="Arial" w:cs="Arial"/>
          <w:lang w:val="fr-CA"/>
        </w:rPr>
        <w:t>ou d’accident. Dans</w:t>
      </w:r>
      <w:r w:rsidR="000A7BA6" w:rsidRPr="005F568F">
        <w:rPr>
          <w:rFonts w:ascii="Arial" w:hAnsi="Arial" w:cs="Arial"/>
          <w:lang w:val="fr-CA"/>
        </w:rPr>
        <w:t xml:space="preserve"> </w:t>
      </w:r>
      <w:r w:rsidR="00A66F6C" w:rsidRPr="005F568F">
        <w:rPr>
          <w:rFonts w:ascii="Arial" w:hAnsi="Arial" w:cs="Arial"/>
          <w:lang w:val="fr-CA"/>
        </w:rPr>
        <w:t>le</w:t>
      </w:r>
      <w:r w:rsidRPr="005F568F">
        <w:rPr>
          <w:rFonts w:ascii="Arial" w:hAnsi="Arial" w:cs="Arial"/>
          <w:lang w:val="fr-CA"/>
        </w:rPr>
        <w:t xml:space="preserve"> cas </w:t>
      </w:r>
      <w:r w:rsidR="00BA6533" w:rsidRPr="005F568F">
        <w:rPr>
          <w:rFonts w:ascii="Arial" w:hAnsi="Arial" w:cs="Arial"/>
          <w:lang w:val="fr-CA"/>
        </w:rPr>
        <w:t>où</w:t>
      </w:r>
      <w:r w:rsidRPr="005F568F">
        <w:rPr>
          <w:rFonts w:ascii="Arial" w:hAnsi="Arial" w:cs="Arial"/>
          <w:lang w:val="fr-CA"/>
        </w:rPr>
        <w:t xml:space="preserve"> un remplaçant est nommé pour assu</w:t>
      </w:r>
      <w:r w:rsidR="00A66F6C" w:rsidRPr="005F568F">
        <w:rPr>
          <w:rFonts w:ascii="Arial" w:hAnsi="Arial" w:cs="Arial"/>
          <w:lang w:val="fr-CA"/>
        </w:rPr>
        <w:t xml:space="preserve">mer </w:t>
      </w:r>
      <w:r w:rsidR="00951844" w:rsidRPr="005F568F">
        <w:rPr>
          <w:rFonts w:ascii="Arial" w:hAnsi="Arial" w:cs="Arial"/>
          <w:lang w:val="fr-CA"/>
        </w:rPr>
        <w:t>les fonctions temporaires</w:t>
      </w:r>
      <w:r w:rsidRPr="005F568F">
        <w:rPr>
          <w:rFonts w:ascii="Arial" w:hAnsi="Arial" w:cs="Arial"/>
          <w:lang w:val="fr-CA"/>
        </w:rPr>
        <w:t xml:space="preserve"> d’une</w:t>
      </w:r>
      <w:r w:rsidR="00A66F6C" w:rsidRPr="005F568F">
        <w:rPr>
          <w:rFonts w:ascii="Arial" w:hAnsi="Arial" w:cs="Arial"/>
          <w:lang w:val="fr-CA"/>
        </w:rPr>
        <w:t xml:space="preserve"> </w:t>
      </w:r>
      <w:r w:rsidRPr="005F568F">
        <w:rPr>
          <w:rFonts w:ascii="Arial" w:hAnsi="Arial" w:cs="Arial"/>
          <w:lang w:val="fr-CA"/>
        </w:rPr>
        <w:t>de ces personnes</w:t>
      </w:r>
      <w:r w:rsidR="00BA6533" w:rsidRPr="005F568F">
        <w:rPr>
          <w:rFonts w:ascii="Arial" w:hAnsi="Arial" w:cs="Arial"/>
          <w:lang w:val="fr-CA"/>
        </w:rPr>
        <w:t>,</w:t>
      </w:r>
      <w:r w:rsidRPr="005F568F">
        <w:rPr>
          <w:rFonts w:ascii="Arial" w:hAnsi="Arial" w:cs="Arial"/>
          <w:lang w:val="fr-CA"/>
        </w:rPr>
        <w:t xml:space="preserve"> alors l’allocation du membre absent</w:t>
      </w:r>
      <w:r w:rsidR="00BA6533" w:rsidRPr="005F568F">
        <w:rPr>
          <w:rFonts w:ascii="Arial" w:hAnsi="Arial" w:cs="Arial"/>
          <w:lang w:val="fr-CA"/>
        </w:rPr>
        <w:t xml:space="preserve"> sera </w:t>
      </w:r>
      <w:r w:rsidR="00951844" w:rsidRPr="005F568F">
        <w:rPr>
          <w:rFonts w:ascii="Arial" w:hAnsi="Arial" w:cs="Arial"/>
          <w:lang w:val="fr-CA"/>
        </w:rPr>
        <w:t>transférée</w:t>
      </w:r>
      <w:r w:rsidR="00BA6533" w:rsidRPr="005F568F">
        <w:rPr>
          <w:rFonts w:ascii="Arial" w:hAnsi="Arial" w:cs="Arial"/>
          <w:lang w:val="fr-CA"/>
        </w:rPr>
        <w:t xml:space="preserve"> au remplaçant. L</w:t>
      </w:r>
      <w:r w:rsidRPr="005F568F">
        <w:rPr>
          <w:rFonts w:ascii="Arial" w:hAnsi="Arial" w:cs="Arial"/>
          <w:lang w:val="fr-CA"/>
        </w:rPr>
        <w:t>a</w:t>
      </w:r>
      <w:r w:rsidR="00BA6533" w:rsidRPr="005F568F">
        <w:rPr>
          <w:rFonts w:ascii="Arial" w:hAnsi="Arial" w:cs="Arial"/>
          <w:lang w:val="fr-CA"/>
        </w:rPr>
        <w:t xml:space="preserve"> </w:t>
      </w:r>
      <w:r w:rsidRPr="005F568F">
        <w:rPr>
          <w:rFonts w:ascii="Arial" w:hAnsi="Arial" w:cs="Arial"/>
          <w:lang w:val="fr-CA"/>
        </w:rPr>
        <w:t>décision sera a</w:t>
      </w:r>
      <w:r w:rsidR="00BA6533" w:rsidRPr="005F568F">
        <w:rPr>
          <w:rFonts w:ascii="Arial" w:hAnsi="Arial" w:cs="Arial"/>
          <w:lang w:val="fr-CA"/>
        </w:rPr>
        <w:t>pprouvée par l</w:t>
      </w:r>
      <w:r w:rsidR="00407993" w:rsidRPr="005F568F">
        <w:rPr>
          <w:rFonts w:ascii="Arial" w:hAnsi="Arial" w:cs="Arial"/>
          <w:lang w:val="fr-CA"/>
        </w:rPr>
        <w:t xml:space="preserve">e </w:t>
      </w:r>
      <w:r w:rsidR="00A966BF" w:rsidRPr="005F568F">
        <w:rPr>
          <w:rFonts w:ascii="Arial" w:hAnsi="Arial" w:cs="Arial"/>
          <w:lang w:val="fr-CA"/>
        </w:rPr>
        <w:t>CE</w:t>
      </w:r>
      <w:r w:rsidRPr="005F568F">
        <w:rPr>
          <w:rFonts w:ascii="Arial" w:hAnsi="Arial" w:cs="Arial"/>
          <w:lang w:val="fr-CA"/>
        </w:rPr>
        <w:t>.</w:t>
      </w:r>
    </w:p>
    <w:p w:rsidR="003A354F" w:rsidRPr="005F568F" w:rsidRDefault="003A354F" w:rsidP="004A3C4C">
      <w:pPr>
        <w:ind w:right="157"/>
        <w:rPr>
          <w:rFonts w:ascii="Arial" w:hAnsi="Arial" w:cs="Arial"/>
          <w:lang w:val="fr-CA"/>
        </w:rPr>
      </w:pPr>
    </w:p>
    <w:p w:rsidR="00483037"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XII</w:t>
      </w:r>
      <w:r w:rsidR="00407993" w:rsidRPr="005F568F">
        <w:rPr>
          <w:rFonts w:ascii="Arial" w:hAnsi="Arial" w:cs="Arial"/>
          <w:b/>
          <w:lang w:val="fr-CA"/>
        </w:rPr>
        <w:tab/>
        <w:t xml:space="preserve">   </w:t>
      </w:r>
    </w:p>
    <w:p w:rsidR="00483037" w:rsidRPr="005F568F" w:rsidRDefault="00483037"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 xml:space="preserve">FONDS DE LA </w:t>
      </w:r>
      <w:r w:rsidR="00A821BD" w:rsidRPr="005F568F">
        <w:rPr>
          <w:rFonts w:ascii="Arial" w:hAnsi="Arial" w:cs="Arial"/>
          <w:b/>
          <w:lang w:val="fr-CA"/>
        </w:rPr>
        <w:t>S</w:t>
      </w:r>
      <w:r w:rsidR="00407993" w:rsidRPr="005F568F">
        <w:rPr>
          <w:rFonts w:ascii="Arial" w:hAnsi="Arial" w:cs="Arial"/>
          <w:b/>
          <w:lang w:val="fr-CA"/>
        </w:rPr>
        <w:t xml:space="preserve">ECTION </w:t>
      </w:r>
      <w:r w:rsidR="00A821BD" w:rsidRPr="005F568F">
        <w:rPr>
          <w:rFonts w:ascii="Arial" w:hAnsi="Arial" w:cs="Arial"/>
          <w:b/>
          <w:lang w:val="fr-CA"/>
        </w:rPr>
        <w:t>L</w:t>
      </w:r>
      <w:r w:rsidR="00407993" w:rsidRPr="005F568F">
        <w:rPr>
          <w:rFonts w:ascii="Arial" w:hAnsi="Arial" w:cs="Arial"/>
          <w:b/>
          <w:lang w:val="fr-CA"/>
        </w:rPr>
        <w:t>OCALE</w:t>
      </w:r>
    </w:p>
    <w:p w:rsidR="00C85D5C" w:rsidRPr="005F568F" w:rsidRDefault="00C85D5C"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Toute activité entreprise au nom de la </w:t>
      </w:r>
      <w:r w:rsidR="00A821BD" w:rsidRPr="005F568F">
        <w:rPr>
          <w:rFonts w:ascii="Arial" w:hAnsi="Arial" w:cs="Arial"/>
          <w:lang w:val="fr-CA"/>
        </w:rPr>
        <w:t>SL</w:t>
      </w:r>
      <w:r w:rsidRPr="005F568F">
        <w:rPr>
          <w:rFonts w:ascii="Arial" w:hAnsi="Arial" w:cs="Arial"/>
          <w:lang w:val="fr-CA"/>
        </w:rPr>
        <w:t xml:space="preserve"> doit avoir été approuvée</w:t>
      </w:r>
      <w:r w:rsidR="00407993" w:rsidRPr="005F568F">
        <w:rPr>
          <w:rFonts w:ascii="Arial" w:hAnsi="Arial" w:cs="Arial"/>
          <w:lang w:val="fr-CA"/>
        </w:rPr>
        <w:t xml:space="preserve"> </w:t>
      </w:r>
      <w:r w:rsidRPr="005F568F">
        <w:rPr>
          <w:rFonts w:ascii="Arial" w:hAnsi="Arial" w:cs="Arial"/>
          <w:lang w:val="fr-CA"/>
        </w:rPr>
        <w:t xml:space="preserve">par le </w:t>
      </w:r>
      <w:r w:rsidR="00A966BF" w:rsidRPr="005F568F">
        <w:rPr>
          <w:rFonts w:ascii="Arial" w:hAnsi="Arial" w:cs="Arial"/>
          <w:lang w:val="fr-CA"/>
        </w:rPr>
        <w:t>CE</w:t>
      </w:r>
      <w:r w:rsidRPr="005F568F">
        <w:rPr>
          <w:rFonts w:ascii="Arial" w:hAnsi="Arial" w:cs="Arial"/>
          <w:lang w:val="fr-CA"/>
        </w:rPr>
        <w:t xml:space="preserve"> et la </w:t>
      </w:r>
      <w:r w:rsidR="00A821BD" w:rsidRPr="005F568F">
        <w:rPr>
          <w:rFonts w:ascii="Arial" w:hAnsi="Arial" w:cs="Arial"/>
          <w:lang w:val="fr-CA"/>
        </w:rPr>
        <w:t>SL</w:t>
      </w:r>
      <w:r w:rsidRPr="005F568F">
        <w:rPr>
          <w:rFonts w:ascii="Arial" w:hAnsi="Arial" w:cs="Arial"/>
          <w:lang w:val="fr-CA"/>
        </w:rPr>
        <w:t>.</w:t>
      </w:r>
    </w:p>
    <w:p w:rsidR="00C85D5C" w:rsidRPr="005F568F" w:rsidRDefault="00C85D5C"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Pr="005F568F">
        <w:rPr>
          <w:rFonts w:ascii="Arial" w:hAnsi="Arial" w:cs="Arial"/>
          <w:lang w:val="fr-CA"/>
        </w:rPr>
        <w:t xml:space="preserve"> </w:t>
      </w:r>
      <w:r w:rsidR="00483037" w:rsidRPr="005F568F">
        <w:rPr>
          <w:rFonts w:ascii="Arial" w:hAnsi="Arial" w:cs="Arial"/>
          <w:lang w:val="fr-CA"/>
        </w:rPr>
        <w:t>Quand un dirigeant ou un membre a besoin de quitter l’atelier par affaire pour la SL, il doit remplir le f</w:t>
      </w:r>
      <w:r w:rsidRPr="005F568F">
        <w:rPr>
          <w:rFonts w:ascii="Arial" w:hAnsi="Arial" w:cs="Arial"/>
          <w:lang w:val="fr-CA"/>
        </w:rPr>
        <w:t xml:space="preserve">ormulaire de réclamation de dépenses </w:t>
      </w:r>
      <w:r w:rsidR="00483037" w:rsidRPr="005F568F">
        <w:rPr>
          <w:rFonts w:ascii="Arial" w:hAnsi="Arial" w:cs="Arial"/>
          <w:lang w:val="fr-CA"/>
        </w:rPr>
        <w:t xml:space="preserve">et celui-ci </w:t>
      </w:r>
      <w:r w:rsidRPr="005F568F">
        <w:rPr>
          <w:rFonts w:ascii="Arial" w:hAnsi="Arial" w:cs="Arial"/>
          <w:lang w:val="fr-CA"/>
        </w:rPr>
        <w:t>est</w:t>
      </w:r>
      <w:r w:rsidR="00407993" w:rsidRPr="005F568F">
        <w:rPr>
          <w:rFonts w:ascii="Arial" w:hAnsi="Arial" w:cs="Arial"/>
          <w:lang w:val="fr-CA"/>
        </w:rPr>
        <w:t xml:space="preserve"> </w:t>
      </w:r>
      <w:r w:rsidRPr="005F568F">
        <w:rPr>
          <w:rFonts w:ascii="Arial" w:hAnsi="Arial" w:cs="Arial"/>
          <w:lang w:val="fr-CA"/>
        </w:rPr>
        <w:t xml:space="preserve">conservé en dossier par la </w:t>
      </w:r>
      <w:r w:rsidR="00A821BD" w:rsidRPr="005F568F">
        <w:rPr>
          <w:rFonts w:ascii="Arial" w:hAnsi="Arial" w:cs="Arial"/>
          <w:lang w:val="fr-CA"/>
        </w:rPr>
        <w:t>SL</w:t>
      </w:r>
      <w:r w:rsidRPr="005F568F">
        <w:rPr>
          <w:rFonts w:ascii="Arial" w:hAnsi="Arial" w:cs="Arial"/>
          <w:lang w:val="fr-CA"/>
        </w:rPr>
        <w:t xml:space="preserve"> jusqu'à la prochaine vérification.</w:t>
      </w:r>
    </w:p>
    <w:p w:rsidR="00407993" w:rsidRPr="005F568F" w:rsidRDefault="00407993" w:rsidP="004A3C4C">
      <w:pPr>
        <w:autoSpaceDE w:val="0"/>
        <w:autoSpaceDN w:val="0"/>
        <w:adjustRightInd w:val="0"/>
        <w:ind w:right="157"/>
        <w:jc w:val="both"/>
        <w:rPr>
          <w:rFonts w:ascii="Arial" w:hAnsi="Arial" w:cs="Arial"/>
          <w:lang w:val="fr-CA"/>
        </w:rPr>
      </w:pPr>
    </w:p>
    <w:p w:rsidR="00EE0C71" w:rsidRPr="005F568F" w:rsidRDefault="0025171A"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w:t>
      </w:r>
      <w:r w:rsidR="00EE0C71" w:rsidRPr="005F568F">
        <w:rPr>
          <w:rFonts w:ascii="Arial" w:hAnsi="Arial" w:cs="Arial"/>
          <w:u w:val="single"/>
          <w:lang w:val="fr-CA"/>
        </w:rPr>
        <w:t>ection 3.</w:t>
      </w:r>
      <w:r w:rsidR="00EE0C71" w:rsidRPr="005F568F">
        <w:rPr>
          <w:rFonts w:ascii="Arial" w:hAnsi="Arial" w:cs="Arial"/>
          <w:lang w:val="fr-CA"/>
        </w:rPr>
        <w:t xml:space="preserve"> Dans le cas de détournement de fonds de la </w:t>
      </w:r>
      <w:r w:rsidR="00A821BD" w:rsidRPr="005F568F">
        <w:rPr>
          <w:rFonts w:ascii="Arial" w:hAnsi="Arial" w:cs="Arial"/>
          <w:lang w:val="fr-CA"/>
        </w:rPr>
        <w:t>SL</w:t>
      </w:r>
      <w:r w:rsidR="00EE0C71" w:rsidRPr="005F568F">
        <w:rPr>
          <w:rFonts w:ascii="Arial" w:hAnsi="Arial" w:cs="Arial"/>
          <w:lang w:val="fr-CA"/>
        </w:rPr>
        <w:t xml:space="preserve"> par n'importe</w:t>
      </w:r>
      <w:r w:rsidR="00407993" w:rsidRPr="005F568F">
        <w:rPr>
          <w:rFonts w:ascii="Arial" w:hAnsi="Arial" w:cs="Arial"/>
          <w:lang w:val="fr-CA"/>
        </w:rPr>
        <w:t xml:space="preserve"> </w:t>
      </w:r>
      <w:r w:rsidR="00EE0C71" w:rsidRPr="005F568F">
        <w:rPr>
          <w:rFonts w:ascii="Arial" w:hAnsi="Arial" w:cs="Arial"/>
          <w:lang w:val="fr-CA"/>
        </w:rPr>
        <w:t>quel de ses membres, une accusation</w:t>
      </w:r>
      <w:r w:rsidR="000E3066" w:rsidRPr="005F568F">
        <w:rPr>
          <w:rFonts w:ascii="Arial" w:hAnsi="Arial" w:cs="Arial"/>
          <w:lang w:val="fr-CA"/>
        </w:rPr>
        <w:t xml:space="preserve"> </w:t>
      </w:r>
      <w:r w:rsidR="00047DB0" w:rsidRPr="005F568F">
        <w:rPr>
          <w:rFonts w:ascii="Arial" w:hAnsi="Arial" w:cs="Arial"/>
          <w:lang w:val="fr-CA"/>
        </w:rPr>
        <w:t xml:space="preserve">sera </w:t>
      </w:r>
      <w:r w:rsidR="00EE0C71" w:rsidRPr="005F568F">
        <w:rPr>
          <w:rFonts w:ascii="Arial" w:hAnsi="Arial" w:cs="Arial"/>
          <w:lang w:val="fr-CA"/>
        </w:rPr>
        <w:t>portée contre lui en vertu des dispositions</w:t>
      </w:r>
      <w:r w:rsidR="00407993" w:rsidRPr="005F568F">
        <w:rPr>
          <w:rFonts w:ascii="Arial" w:hAnsi="Arial" w:cs="Arial"/>
          <w:lang w:val="fr-CA"/>
        </w:rPr>
        <w:t xml:space="preserve"> </w:t>
      </w:r>
      <w:r w:rsidR="00047DB0" w:rsidRPr="005F568F">
        <w:rPr>
          <w:rFonts w:ascii="Arial" w:hAnsi="Arial" w:cs="Arial"/>
          <w:lang w:val="fr-CA"/>
        </w:rPr>
        <w:t>pertinentes des s</w:t>
      </w:r>
      <w:r w:rsidR="00EE0C71" w:rsidRPr="005F568F">
        <w:rPr>
          <w:rFonts w:ascii="Arial" w:hAnsi="Arial" w:cs="Arial"/>
          <w:lang w:val="fr-CA"/>
        </w:rPr>
        <w:t>tatuts de l'</w:t>
      </w:r>
      <w:r w:rsidR="00DA13A2" w:rsidRPr="005F568F">
        <w:rPr>
          <w:rFonts w:ascii="Arial" w:hAnsi="Arial" w:cs="Arial"/>
          <w:lang w:val="fr-CA"/>
        </w:rPr>
        <w:t>AIMTA</w:t>
      </w:r>
      <w:r w:rsidR="00EE0C71" w:rsidRPr="005F568F">
        <w:rPr>
          <w:rFonts w:ascii="Arial" w:hAnsi="Arial" w:cs="Arial"/>
          <w:lang w:val="fr-CA"/>
        </w:rPr>
        <w:t>.</w:t>
      </w:r>
      <w:r w:rsidR="007E2F02" w:rsidRPr="005F568F">
        <w:rPr>
          <w:rStyle w:val="FootnoteReference"/>
          <w:rFonts w:ascii="Arial" w:hAnsi="Arial" w:cs="Arial"/>
          <w:lang w:val="fr-CA"/>
        </w:rPr>
        <w:footnoteReference w:id="7"/>
      </w:r>
    </w:p>
    <w:p w:rsidR="00C85D5C" w:rsidRPr="005F568F" w:rsidRDefault="00C85D5C"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Sauf dans le cas de dépenses routinières normales de la </w:t>
      </w:r>
      <w:r w:rsidR="00A821BD" w:rsidRPr="005F568F">
        <w:rPr>
          <w:rFonts w:ascii="Arial" w:hAnsi="Arial" w:cs="Arial"/>
          <w:lang w:val="fr-CA"/>
        </w:rPr>
        <w:t>SL</w:t>
      </w:r>
      <w:r w:rsidRPr="005F568F">
        <w:rPr>
          <w:rFonts w:ascii="Arial" w:hAnsi="Arial" w:cs="Arial"/>
          <w:lang w:val="fr-CA"/>
        </w:rPr>
        <w:t>,</w:t>
      </w:r>
      <w:r w:rsidR="00407993" w:rsidRPr="005F568F">
        <w:rPr>
          <w:rFonts w:ascii="Arial" w:hAnsi="Arial" w:cs="Arial"/>
          <w:lang w:val="fr-CA"/>
        </w:rPr>
        <w:t xml:space="preserve"> </w:t>
      </w:r>
      <w:r w:rsidRPr="005F568F">
        <w:rPr>
          <w:rFonts w:ascii="Arial" w:hAnsi="Arial" w:cs="Arial"/>
          <w:lang w:val="fr-CA"/>
        </w:rPr>
        <w:t xml:space="preserve">aucun montant </w:t>
      </w:r>
      <w:r w:rsidR="00047DB0" w:rsidRPr="005F568F">
        <w:rPr>
          <w:rFonts w:ascii="Arial" w:hAnsi="Arial" w:cs="Arial"/>
          <w:lang w:val="fr-CA"/>
        </w:rPr>
        <w:t xml:space="preserve">dépassant six cents dollars (600.00 $) </w:t>
      </w:r>
      <w:r w:rsidRPr="005F568F">
        <w:rPr>
          <w:rFonts w:ascii="Arial" w:hAnsi="Arial" w:cs="Arial"/>
          <w:lang w:val="fr-CA"/>
        </w:rPr>
        <w:t>n'est l'objet d'un vote sans qu'un avis de motion par écrit ne soit d'abord</w:t>
      </w:r>
      <w:r w:rsidR="00407993" w:rsidRPr="005F568F">
        <w:rPr>
          <w:rFonts w:ascii="Arial" w:hAnsi="Arial" w:cs="Arial"/>
          <w:lang w:val="fr-CA"/>
        </w:rPr>
        <w:t xml:space="preserve"> </w:t>
      </w:r>
      <w:r w:rsidRPr="005F568F">
        <w:rPr>
          <w:rFonts w:ascii="Arial" w:hAnsi="Arial" w:cs="Arial"/>
          <w:lang w:val="fr-CA"/>
        </w:rPr>
        <w:t xml:space="preserve">présenté au </w:t>
      </w:r>
      <w:r w:rsidR="00A966BF" w:rsidRPr="005F568F">
        <w:rPr>
          <w:rFonts w:ascii="Arial" w:hAnsi="Arial" w:cs="Arial"/>
          <w:lang w:val="fr-CA"/>
        </w:rPr>
        <w:t>CE</w:t>
      </w:r>
      <w:r w:rsidRPr="005F568F">
        <w:rPr>
          <w:rFonts w:ascii="Arial" w:hAnsi="Arial" w:cs="Arial"/>
          <w:lang w:val="fr-CA"/>
        </w:rPr>
        <w:t xml:space="preserve"> au moins sept (7) jours avant la réunion ordinaire de la</w:t>
      </w:r>
      <w:r w:rsidR="00407993" w:rsidRPr="005F568F">
        <w:rPr>
          <w:rFonts w:ascii="Arial" w:hAnsi="Arial" w:cs="Arial"/>
          <w:lang w:val="fr-CA"/>
        </w:rPr>
        <w:t xml:space="preserve"> </w:t>
      </w:r>
      <w:r w:rsidR="00A821BD" w:rsidRPr="005F568F">
        <w:rPr>
          <w:rFonts w:ascii="Arial" w:hAnsi="Arial" w:cs="Arial"/>
          <w:lang w:val="fr-CA"/>
        </w:rPr>
        <w:t>SL</w:t>
      </w:r>
      <w:r w:rsidR="00002C0E" w:rsidRPr="005F568F">
        <w:rPr>
          <w:rFonts w:ascii="Arial" w:hAnsi="Arial" w:cs="Arial"/>
          <w:lang w:val="fr-CA"/>
        </w:rPr>
        <w:t xml:space="preserve">. </w:t>
      </w:r>
      <w:r w:rsidRPr="005F568F">
        <w:rPr>
          <w:rFonts w:ascii="Arial" w:hAnsi="Arial" w:cs="Arial"/>
          <w:lang w:val="fr-CA"/>
        </w:rPr>
        <w:t>De plus, l'avis</w:t>
      </w:r>
      <w:r w:rsidR="00407993" w:rsidRPr="005F568F">
        <w:rPr>
          <w:rFonts w:ascii="Arial" w:hAnsi="Arial" w:cs="Arial"/>
          <w:lang w:val="fr-CA"/>
        </w:rPr>
        <w:t xml:space="preserve"> </w:t>
      </w:r>
      <w:r w:rsidRPr="005F568F">
        <w:rPr>
          <w:rFonts w:ascii="Arial" w:hAnsi="Arial" w:cs="Arial"/>
          <w:lang w:val="fr-CA"/>
        </w:rPr>
        <w:t>de</w:t>
      </w:r>
      <w:r w:rsidR="00047DB0" w:rsidRPr="005F568F">
        <w:rPr>
          <w:rFonts w:ascii="Arial" w:hAnsi="Arial" w:cs="Arial"/>
          <w:lang w:val="fr-CA"/>
        </w:rPr>
        <w:t xml:space="preserve"> la</w:t>
      </w:r>
      <w:r w:rsidRPr="005F568F">
        <w:rPr>
          <w:rFonts w:ascii="Arial" w:hAnsi="Arial" w:cs="Arial"/>
          <w:lang w:val="fr-CA"/>
        </w:rPr>
        <w:t xml:space="preserve"> motion doit être affiché sur les</w:t>
      </w:r>
      <w:r w:rsidR="00002C0E" w:rsidRPr="005F568F">
        <w:rPr>
          <w:rFonts w:ascii="Arial" w:hAnsi="Arial" w:cs="Arial"/>
          <w:lang w:val="fr-CA"/>
        </w:rPr>
        <w:t xml:space="preserve"> </w:t>
      </w:r>
      <w:r w:rsidR="00D15CCD" w:rsidRPr="005F568F">
        <w:rPr>
          <w:rFonts w:ascii="Arial" w:hAnsi="Arial" w:cs="Arial"/>
          <w:lang w:val="fr-CA"/>
        </w:rPr>
        <w:t xml:space="preserve">babillards </w:t>
      </w:r>
      <w:r w:rsidR="00047DB0" w:rsidRPr="005F568F">
        <w:rPr>
          <w:rFonts w:ascii="Arial" w:hAnsi="Arial" w:cs="Arial"/>
          <w:lang w:val="fr-CA"/>
        </w:rPr>
        <w:t xml:space="preserve">syndicaux </w:t>
      </w:r>
      <w:r w:rsidRPr="005F568F">
        <w:rPr>
          <w:rFonts w:ascii="Arial" w:hAnsi="Arial" w:cs="Arial"/>
          <w:lang w:val="fr-CA"/>
        </w:rPr>
        <w:t>pendant cinq (5) jours avant la réunion</w:t>
      </w:r>
      <w:r w:rsidR="00407993" w:rsidRPr="005F568F">
        <w:rPr>
          <w:rFonts w:ascii="Arial" w:hAnsi="Arial" w:cs="Arial"/>
          <w:lang w:val="fr-CA"/>
        </w:rPr>
        <w:t xml:space="preserve"> </w:t>
      </w:r>
      <w:r w:rsidR="00047DB0" w:rsidRPr="005F568F">
        <w:rPr>
          <w:rFonts w:ascii="Arial" w:hAnsi="Arial" w:cs="Arial"/>
          <w:lang w:val="fr-CA"/>
        </w:rPr>
        <w:t xml:space="preserve">ordinaire </w:t>
      </w:r>
      <w:r w:rsidRPr="005F568F">
        <w:rPr>
          <w:rFonts w:ascii="Arial" w:hAnsi="Arial" w:cs="Arial"/>
          <w:lang w:val="fr-CA"/>
        </w:rPr>
        <w:t xml:space="preserve">de la </w:t>
      </w:r>
      <w:r w:rsidR="00A821BD" w:rsidRPr="005F568F">
        <w:rPr>
          <w:rFonts w:ascii="Arial" w:hAnsi="Arial" w:cs="Arial"/>
          <w:lang w:val="fr-CA"/>
        </w:rPr>
        <w:t>SL</w:t>
      </w:r>
      <w:r w:rsidRPr="005F568F">
        <w:rPr>
          <w:rFonts w:ascii="Arial" w:hAnsi="Arial" w:cs="Arial"/>
          <w:lang w:val="fr-CA"/>
        </w:rPr>
        <w:t>.</w:t>
      </w:r>
    </w:p>
    <w:p w:rsidR="008D4879" w:rsidRPr="005F568F" w:rsidRDefault="008D4879" w:rsidP="004A3C4C">
      <w:pPr>
        <w:autoSpaceDE w:val="0"/>
        <w:autoSpaceDN w:val="0"/>
        <w:adjustRightInd w:val="0"/>
        <w:ind w:right="157"/>
        <w:jc w:val="both"/>
        <w:rPr>
          <w:rFonts w:ascii="Arial" w:hAnsi="Arial" w:cs="Arial"/>
          <w:lang w:val="fr-CA"/>
        </w:rPr>
      </w:pPr>
    </w:p>
    <w:p w:rsidR="00483037" w:rsidRPr="005F568F" w:rsidRDefault="00EE0C71" w:rsidP="00404FA6">
      <w:pPr>
        <w:autoSpaceDE w:val="0"/>
        <w:autoSpaceDN w:val="0"/>
        <w:adjustRightInd w:val="0"/>
        <w:ind w:right="157"/>
        <w:jc w:val="center"/>
        <w:rPr>
          <w:rFonts w:ascii="Arial" w:hAnsi="Arial" w:cs="Arial"/>
          <w:b/>
          <w:lang w:val="fr-CA"/>
        </w:rPr>
      </w:pPr>
      <w:r w:rsidRPr="005F568F">
        <w:rPr>
          <w:rFonts w:ascii="Arial" w:hAnsi="Arial" w:cs="Arial"/>
          <w:b/>
          <w:lang w:val="fr-CA"/>
        </w:rPr>
        <w:t>ARTICLE XIII</w:t>
      </w:r>
    </w:p>
    <w:p w:rsidR="00483037" w:rsidRPr="005F568F" w:rsidRDefault="00483037" w:rsidP="004A3C4C">
      <w:pPr>
        <w:autoSpaceDE w:val="0"/>
        <w:autoSpaceDN w:val="0"/>
        <w:adjustRightInd w:val="0"/>
        <w:ind w:right="157"/>
        <w:jc w:val="center"/>
        <w:rPr>
          <w:rFonts w:ascii="Arial" w:hAnsi="Arial" w:cs="Arial"/>
          <w:b/>
          <w:lang w:val="fr-CA"/>
        </w:rPr>
      </w:pPr>
    </w:p>
    <w:p w:rsidR="00EE0C71" w:rsidRPr="005F568F" w:rsidRDefault="003365DF" w:rsidP="004A3C4C">
      <w:pPr>
        <w:autoSpaceDE w:val="0"/>
        <w:autoSpaceDN w:val="0"/>
        <w:adjustRightInd w:val="0"/>
        <w:ind w:right="157"/>
        <w:jc w:val="center"/>
        <w:rPr>
          <w:rFonts w:ascii="Arial" w:hAnsi="Arial" w:cs="Arial"/>
          <w:b/>
          <w:lang w:val="fr-CA"/>
        </w:rPr>
      </w:pPr>
      <w:r w:rsidRPr="005F568F">
        <w:rPr>
          <w:rFonts w:ascii="Arial" w:hAnsi="Arial" w:cs="Arial"/>
          <w:b/>
          <w:lang w:val="fr-CA"/>
        </w:rPr>
        <w:t>COTISATIONS SYNDICALES</w:t>
      </w:r>
    </w:p>
    <w:p w:rsidR="00C85D5C" w:rsidRPr="005F568F" w:rsidRDefault="00C85D5C" w:rsidP="004A3C4C">
      <w:pPr>
        <w:autoSpaceDE w:val="0"/>
        <w:autoSpaceDN w:val="0"/>
        <w:adjustRightInd w:val="0"/>
        <w:ind w:right="157"/>
        <w:jc w:val="both"/>
        <w:rPr>
          <w:rFonts w:ascii="Arial" w:hAnsi="Arial" w:cs="Arial"/>
          <w:lang w:val="fr-CA"/>
        </w:rPr>
      </w:pPr>
    </w:p>
    <w:p w:rsidR="00FC1DB8"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w:t>
      </w:r>
    </w:p>
    <w:p w:rsidR="00FC1DB8" w:rsidRPr="005F568F" w:rsidRDefault="00FC1DB8" w:rsidP="004A3C4C">
      <w:pPr>
        <w:autoSpaceDE w:val="0"/>
        <w:autoSpaceDN w:val="0"/>
        <w:adjustRightInd w:val="0"/>
        <w:ind w:right="157"/>
        <w:jc w:val="both"/>
        <w:rPr>
          <w:rFonts w:ascii="Arial" w:hAnsi="Arial" w:cs="Arial"/>
          <w:lang w:val="fr-CA"/>
        </w:rPr>
      </w:pPr>
    </w:p>
    <w:p w:rsidR="00EE0C71" w:rsidRPr="00361065" w:rsidRDefault="00EE0C71" w:rsidP="004A3C4C">
      <w:pPr>
        <w:autoSpaceDE w:val="0"/>
        <w:autoSpaceDN w:val="0"/>
        <w:adjustRightInd w:val="0"/>
        <w:ind w:left="709" w:right="157" w:hanging="283"/>
        <w:jc w:val="both"/>
        <w:rPr>
          <w:rFonts w:ascii="Arial" w:hAnsi="Arial" w:cs="Arial"/>
          <w:sz w:val="22"/>
          <w:szCs w:val="22"/>
          <w:lang w:val="fr-CA"/>
        </w:rPr>
      </w:pPr>
      <w:r w:rsidRPr="00361065">
        <w:rPr>
          <w:rFonts w:ascii="Arial" w:hAnsi="Arial" w:cs="Arial"/>
          <w:sz w:val="22"/>
          <w:szCs w:val="22"/>
          <w:lang w:val="fr-CA"/>
        </w:rPr>
        <w:t>a)</w:t>
      </w:r>
      <w:r w:rsidR="00002C0E" w:rsidRPr="00361065">
        <w:rPr>
          <w:rFonts w:ascii="Arial" w:hAnsi="Arial" w:cs="Arial"/>
          <w:sz w:val="22"/>
          <w:szCs w:val="22"/>
          <w:lang w:val="fr-CA"/>
        </w:rPr>
        <w:t xml:space="preserve"> </w:t>
      </w:r>
      <w:r w:rsidR="00047DB0" w:rsidRPr="00361065">
        <w:rPr>
          <w:rFonts w:ascii="Arial" w:hAnsi="Arial" w:cs="Arial"/>
          <w:sz w:val="22"/>
          <w:szCs w:val="22"/>
          <w:lang w:val="fr-CA"/>
        </w:rPr>
        <w:t>L</w:t>
      </w:r>
      <w:r w:rsidR="0013391B" w:rsidRPr="00361065">
        <w:rPr>
          <w:rFonts w:ascii="Arial" w:hAnsi="Arial" w:cs="Arial"/>
          <w:sz w:val="22"/>
          <w:szCs w:val="22"/>
          <w:lang w:val="fr-CA"/>
        </w:rPr>
        <w:t>a cotisation syndicale de la SL</w:t>
      </w:r>
      <w:r w:rsidR="00002C0E" w:rsidRPr="00361065">
        <w:rPr>
          <w:rFonts w:ascii="Arial" w:hAnsi="Arial" w:cs="Arial"/>
          <w:sz w:val="22"/>
          <w:szCs w:val="22"/>
          <w:lang w:val="fr-CA"/>
        </w:rPr>
        <w:t xml:space="preserve"> </w:t>
      </w:r>
      <w:r w:rsidR="00E80F82" w:rsidRPr="00361065">
        <w:rPr>
          <w:rFonts w:ascii="Arial" w:hAnsi="Arial" w:cs="Arial"/>
          <w:sz w:val="22"/>
          <w:szCs w:val="22"/>
          <w:lang w:val="fr-CA"/>
        </w:rPr>
        <w:t>sera indexé</w:t>
      </w:r>
      <w:r w:rsidR="00047DB0" w:rsidRPr="00361065">
        <w:rPr>
          <w:rFonts w:ascii="Arial" w:hAnsi="Arial" w:cs="Arial"/>
          <w:sz w:val="22"/>
          <w:szCs w:val="22"/>
          <w:lang w:val="fr-CA"/>
        </w:rPr>
        <w:t>e</w:t>
      </w:r>
      <w:r w:rsidR="00E80F82" w:rsidRPr="00361065">
        <w:rPr>
          <w:rFonts w:ascii="Arial" w:hAnsi="Arial" w:cs="Arial"/>
          <w:sz w:val="22"/>
          <w:szCs w:val="22"/>
          <w:lang w:val="fr-CA"/>
        </w:rPr>
        <w:t xml:space="preserve"> de 2% par année plus les augmentations </w:t>
      </w:r>
      <w:r w:rsidR="00047DB0" w:rsidRPr="00361065">
        <w:rPr>
          <w:rFonts w:ascii="Arial" w:hAnsi="Arial" w:cs="Arial"/>
          <w:sz w:val="22"/>
          <w:szCs w:val="22"/>
          <w:lang w:val="fr-CA"/>
        </w:rPr>
        <w:t xml:space="preserve">des affiliations, </w:t>
      </w:r>
      <w:r w:rsidR="00E80F82" w:rsidRPr="00361065">
        <w:rPr>
          <w:rFonts w:ascii="Arial" w:hAnsi="Arial" w:cs="Arial"/>
          <w:sz w:val="22"/>
          <w:szCs w:val="22"/>
          <w:lang w:val="fr-CA"/>
        </w:rPr>
        <w:t>de la Grand</w:t>
      </w:r>
      <w:r w:rsidR="00047DB0" w:rsidRPr="00361065">
        <w:rPr>
          <w:rFonts w:ascii="Arial" w:hAnsi="Arial" w:cs="Arial"/>
          <w:sz w:val="22"/>
          <w:szCs w:val="22"/>
          <w:lang w:val="fr-CA"/>
        </w:rPr>
        <w:t>e</w:t>
      </w:r>
      <w:r w:rsidR="00E80F82" w:rsidRPr="00361065">
        <w:rPr>
          <w:rFonts w:ascii="Arial" w:hAnsi="Arial" w:cs="Arial"/>
          <w:sz w:val="22"/>
          <w:szCs w:val="22"/>
          <w:lang w:val="fr-CA"/>
        </w:rPr>
        <w:t xml:space="preserve"> </w:t>
      </w:r>
      <w:r w:rsidR="00C90982" w:rsidRPr="00361065">
        <w:rPr>
          <w:rFonts w:ascii="Arial" w:hAnsi="Arial" w:cs="Arial"/>
          <w:sz w:val="22"/>
          <w:szCs w:val="22"/>
          <w:lang w:val="fr-CA"/>
        </w:rPr>
        <w:t>l</w:t>
      </w:r>
      <w:r w:rsidR="00E80F82" w:rsidRPr="00361065">
        <w:rPr>
          <w:rFonts w:ascii="Arial" w:hAnsi="Arial" w:cs="Arial"/>
          <w:sz w:val="22"/>
          <w:szCs w:val="22"/>
          <w:lang w:val="fr-CA"/>
        </w:rPr>
        <w:t>oge et du District.</w:t>
      </w:r>
    </w:p>
    <w:p w:rsidR="00C85D5C" w:rsidRPr="00361065" w:rsidRDefault="00C85D5C" w:rsidP="004A3C4C">
      <w:pPr>
        <w:autoSpaceDE w:val="0"/>
        <w:autoSpaceDN w:val="0"/>
        <w:adjustRightInd w:val="0"/>
        <w:ind w:right="157"/>
        <w:jc w:val="both"/>
        <w:rPr>
          <w:rFonts w:ascii="Arial" w:hAnsi="Arial" w:cs="Arial"/>
          <w:sz w:val="22"/>
          <w:szCs w:val="22"/>
          <w:lang w:val="fr-CA"/>
        </w:rPr>
      </w:pPr>
    </w:p>
    <w:p w:rsidR="00407993" w:rsidRPr="00361065" w:rsidRDefault="00EE0C71" w:rsidP="004A3C4C">
      <w:pPr>
        <w:autoSpaceDE w:val="0"/>
        <w:autoSpaceDN w:val="0"/>
        <w:adjustRightInd w:val="0"/>
        <w:ind w:left="709" w:right="157"/>
        <w:jc w:val="both"/>
        <w:rPr>
          <w:rFonts w:ascii="Arial" w:hAnsi="Arial" w:cs="Arial"/>
          <w:sz w:val="22"/>
          <w:szCs w:val="22"/>
          <w:lang w:val="fr-CA"/>
        </w:rPr>
      </w:pPr>
      <w:r w:rsidRPr="00361065">
        <w:rPr>
          <w:rFonts w:ascii="Arial" w:hAnsi="Arial" w:cs="Arial"/>
          <w:sz w:val="22"/>
          <w:szCs w:val="22"/>
          <w:lang w:val="fr-CA"/>
        </w:rPr>
        <w:t>De ce montant</w:t>
      </w:r>
      <w:r w:rsidR="00047DB0" w:rsidRPr="00361065">
        <w:rPr>
          <w:rFonts w:ascii="Arial" w:hAnsi="Arial" w:cs="Arial"/>
          <w:sz w:val="22"/>
          <w:szCs w:val="22"/>
          <w:lang w:val="fr-CA"/>
        </w:rPr>
        <w:t>, un dollar (</w:t>
      </w:r>
      <w:r w:rsidR="00FB77EF" w:rsidRPr="00361065">
        <w:rPr>
          <w:rFonts w:ascii="Arial" w:hAnsi="Arial" w:cs="Arial"/>
          <w:sz w:val="22"/>
          <w:szCs w:val="22"/>
          <w:lang w:val="fr-CA"/>
        </w:rPr>
        <w:t>1.</w:t>
      </w:r>
      <w:r w:rsidRPr="00361065">
        <w:rPr>
          <w:rFonts w:ascii="Arial" w:hAnsi="Arial" w:cs="Arial"/>
          <w:sz w:val="22"/>
          <w:szCs w:val="22"/>
          <w:lang w:val="fr-CA"/>
        </w:rPr>
        <w:t>00 $</w:t>
      </w:r>
      <w:r w:rsidR="00047DB0" w:rsidRPr="00361065">
        <w:rPr>
          <w:rFonts w:ascii="Arial" w:hAnsi="Arial" w:cs="Arial"/>
          <w:sz w:val="22"/>
          <w:szCs w:val="22"/>
          <w:lang w:val="fr-CA"/>
        </w:rPr>
        <w:t>)</w:t>
      </w:r>
      <w:r w:rsidRPr="00361065">
        <w:rPr>
          <w:rFonts w:ascii="Arial" w:hAnsi="Arial" w:cs="Arial"/>
          <w:sz w:val="22"/>
          <w:szCs w:val="22"/>
          <w:lang w:val="fr-CA"/>
        </w:rPr>
        <w:t xml:space="preserve"> par mois</w:t>
      </w:r>
      <w:r w:rsidR="00407993" w:rsidRPr="00361065">
        <w:rPr>
          <w:rFonts w:ascii="Arial" w:hAnsi="Arial" w:cs="Arial"/>
          <w:sz w:val="22"/>
          <w:szCs w:val="22"/>
          <w:lang w:val="fr-CA"/>
        </w:rPr>
        <w:t xml:space="preserve"> par membre </w:t>
      </w:r>
      <w:r w:rsidRPr="00361065">
        <w:rPr>
          <w:rFonts w:ascii="Arial" w:hAnsi="Arial" w:cs="Arial"/>
          <w:sz w:val="22"/>
          <w:szCs w:val="22"/>
          <w:lang w:val="fr-CA"/>
        </w:rPr>
        <w:t>ira pour le fond</w:t>
      </w:r>
      <w:r w:rsidR="00904609" w:rsidRPr="00361065">
        <w:rPr>
          <w:rFonts w:ascii="Arial" w:hAnsi="Arial" w:cs="Arial"/>
          <w:sz w:val="22"/>
          <w:szCs w:val="22"/>
          <w:lang w:val="fr-CA"/>
        </w:rPr>
        <w:t>s</w:t>
      </w:r>
      <w:r w:rsidRPr="00361065">
        <w:rPr>
          <w:rFonts w:ascii="Arial" w:hAnsi="Arial" w:cs="Arial"/>
          <w:sz w:val="22"/>
          <w:szCs w:val="22"/>
          <w:lang w:val="fr-CA"/>
        </w:rPr>
        <w:t xml:space="preserve"> de grève et un autre </w:t>
      </w:r>
      <w:r w:rsidR="00047DB0" w:rsidRPr="00361065">
        <w:rPr>
          <w:rFonts w:ascii="Arial" w:hAnsi="Arial" w:cs="Arial"/>
          <w:sz w:val="22"/>
          <w:szCs w:val="22"/>
          <w:lang w:val="fr-CA"/>
        </w:rPr>
        <w:t>dollar</w:t>
      </w:r>
      <w:r w:rsidR="00FB77EF" w:rsidRPr="00361065">
        <w:rPr>
          <w:rFonts w:ascii="Arial" w:hAnsi="Arial" w:cs="Arial"/>
          <w:sz w:val="22"/>
          <w:szCs w:val="22"/>
          <w:lang w:val="fr-CA"/>
        </w:rPr>
        <w:t xml:space="preserve"> (1.</w:t>
      </w:r>
      <w:r w:rsidR="00047DB0" w:rsidRPr="00361065">
        <w:rPr>
          <w:rFonts w:ascii="Arial" w:hAnsi="Arial" w:cs="Arial"/>
          <w:sz w:val="22"/>
          <w:szCs w:val="22"/>
          <w:lang w:val="fr-CA"/>
        </w:rPr>
        <w:t xml:space="preserve">00 </w:t>
      </w:r>
      <w:r w:rsidRPr="00361065">
        <w:rPr>
          <w:rFonts w:ascii="Arial" w:hAnsi="Arial" w:cs="Arial"/>
          <w:sz w:val="22"/>
          <w:szCs w:val="22"/>
          <w:lang w:val="fr-CA"/>
        </w:rPr>
        <w:t>$</w:t>
      </w:r>
      <w:r w:rsidR="00047DB0" w:rsidRPr="00361065">
        <w:rPr>
          <w:rFonts w:ascii="Arial" w:hAnsi="Arial" w:cs="Arial"/>
          <w:sz w:val="22"/>
          <w:szCs w:val="22"/>
          <w:lang w:val="fr-CA"/>
        </w:rPr>
        <w:t>)</w:t>
      </w:r>
      <w:r w:rsidRPr="00361065">
        <w:rPr>
          <w:rFonts w:ascii="Arial" w:hAnsi="Arial" w:cs="Arial"/>
          <w:sz w:val="22"/>
          <w:szCs w:val="22"/>
          <w:lang w:val="fr-CA"/>
        </w:rPr>
        <w:t xml:space="preserve"> par mois</w:t>
      </w:r>
      <w:r w:rsidR="00407993" w:rsidRPr="00361065">
        <w:rPr>
          <w:rFonts w:ascii="Arial" w:hAnsi="Arial" w:cs="Arial"/>
          <w:sz w:val="22"/>
          <w:szCs w:val="22"/>
          <w:lang w:val="fr-CA"/>
        </w:rPr>
        <w:t xml:space="preserve"> par membre ira </w:t>
      </w:r>
      <w:r w:rsidRPr="00361065">
        <w:rPr>
          <w:rFonts w:ascii="Arial" w:hAnsi="Arial" w:cs="Arial"/>
          <w:sz w:val="22"/>
          <w:szCs w:val="22"/>
          <w:lang w:val="fr-CA"/>
        </w:rPr>
        <w:t>pour la format</w:t>
      </w:r>
      <w:r w:rsidR="00047DB0" w:rsidRPr="00361065">
        <w:rPr>
          <w:rFonts w:ascii="Arial" w:hAnsi="Arial" w:cs="Arial"/>
          <w:sz w:val="22"/>
          <w:szCs w:val="22"/>
          <w:lang w:val="fr-CA"/>
        </w:rPr>
        <w:t>ion Prendre En Main Sa Retraite (PEMSR).</w:t>
      </w:r>
      <w:r w:rsidRPr="00361065">
        <w:rPr>
          <w:rFonts w:ascii="Arial" w:hAnsi="Arial" w:cs="Arial"/>
          <w:sz w:val="22"/>
          <w:szCs w:val="22"/>
          <w:lang w:val="fr-CA"/>
        </w:rPr>
        <w:t xml:space="preserve"> </w:t>
      </w:r>
      <w:r w:rsidR="00047DB0" w:rsidRPr="00361065">
        <w:rPr>
          <w:rFonts w:ascii="Arial" w:hAnsi="Arial" w:cs="Arial"/>
          <w:sz w:val="22"/>
          <w:szCs w:val="22"/>
          <w:lang w:val="fr-CA"/>
        </w:rPr>
        <w:t>T</w:t>
      </w:r>
      <w:r w:rsidRPr="00361065">
        <w:rPr>
          <w:rFonts w:ascii="Arial" w:hAnsi="Arial" w:cs="Arial"/>
          <w:sz w:val="22"/>
          <w:szCs w:val="22"/>
          <w:lang w:val="fr-CA"/>
        </w:rPr>
        <w:t>out</w:t>
      </w:r>
      <w:r w:rsidR="00002C0E" w:rsidRPr="00361065">
        <w:rPr>
          <w:rFonts w:ascii="Arial" w:hAnsi="Arial" w:cs="Arial"/>
          <w:sz w:val="22"/>
          <w:szCs w:val="22"/>
          <w:lang w:val="fr-CA"/>
        </w:rPr>
        <w:t xml:space="preserve"> </w:t>
      </w:r>
      <w:r w:rsidR="00047DB0" w:rsidRPr="00361065">
        <w:rPr>
          <w:rFonts w:ascii="Arial" w:hAnsi="Arial" w:cs="Arial"/>
          <w:sz w:val="22"/>
          <w:szCs w:val="22"/>
          <w:lang w:val="fr-CA"/>
        </w:rPr>
        <w:t xml:space="preserve">montant </w:t>
      </w:r>
      <w:r w:rsidRPr="00361065">
        <w:rPr>
          <w:rFonts w:ascii="Arial" w:hAnsi="Arial" w:cs="Arial"/>
          <w:sz w:val="22"/>
          <w:szCs w:val="22"/>
          <w:lang w:val="fr-CA"/>
        </w:rPr>
        <w:t>non</w:t>
      </w:r>
      <w:r w:rsidR="00491E0A" w:rsidRPr="00361065">
        <w:rPr>
          <w:rFonts w:ascii="Arial" w:hAnsi="Arial" w:cs="Arial"/>
          <w:sz w:val="22"/>
          <w:szCs w:val="22"/>
          <w:lang w:val="fr-CA"/>
        </w:rPr>
        <w:t xml:space="preserve"> </w:t>
      </w:r>
      <w:r w:rsidRPr="00361065">
        <w:rPr>
          <w:rFonts w:ascii="Arial" w:hAnsi="Arial" w:cs="Arial"/>
          <w:sz w:val="22"/>
          <w:szCs w:val="22"/>
          <w:lang w:val="fr-CA"/>
        </w:rPr>
        <w:t>utilisé pour la formation</w:t>
      </w:r>
      <w:r w:rsidR="00407993" w:rsidRPr="00361065">
        <w:rPr>
          <w:rFonts w:ascii="Arial" w:hAnsi="Arial" w:cs="Arial"/>
          <w:sz w:val="22"/>
          <w:szCs w:val="22"/>
          <w:lang w:val="fr-CA"/>
        </w:rPr>
        <w:t xml:space="preserve"> </w:t>
      </w:r>
      <w:r w:rsidR="00047DB0" w:rsidRPr="00361065">
        <w:rPr>
          <w:rFonts w:ascii="Arial" w:hAnsi="Arial" w:cs="Arial"/>
          <w:sz w:val="22"/>
          <w:szCs w:val="22"/>
          <w:lang w:val="fr-CA"/>
        </w:rPr>
        <w:t>Prendre En Main Sa R</w:t>
      </w:r>
      <w:r w:rsidRPr="00361065">
        <w:rPr>
          <w:rFonts w:ascii="Arial" w:hAnsi="Arial" w:cs="Arial"/>
          <w:sz w:val="22"/>
          <w:szCs w:val="22"/>
          <w:lang w:val="fr-CA"/>
        </w:rPr>
        <w:t>etraite</w:t>
      </w:r>
      <w:r w:rsidR="00047DB0" w:rsidRPr="00361065">
        <w:rPr>
          <w:rFonts w:ascii="Arial" w:hAnsi="Arial" w:cs="Arial"/>
          <w:sz w:val="22"/>
          <w:szCs w:val="22"/>
          <w:lang w:val="fr-CA"/>
        </w:rPr>
        <w:t xml:space="preserve"> (PEMSR)</w:t>
      </w:r>
      <w:r w:rsidRPr="00361065">
        <w:rPr>
          <w:rFonts w:ascii="Arial" w:hAnsi="Arial" w:cs="Arial"/>
          <w:sz w:val="22"/>
          <w:szCs w:val="22"/>
          <w:lang w:val="fr-CA"/>
        </w:rPr>
        <w:t xml:space="preserve"> sera automatiquement transféré au fond</w:t>
      </w:r>
      <w:r w:rsidR="00904609" w:rsidRPr="00361065">
        <w:rPr>
          <w:rFonts w:ascii="Arial" w:hAnsi="Arial" w:cs="Arial"/>
          <w:sz w:val="22"/>
          <w:szCs w:val="22"/>
          <w:lang w:val="fr-CA"/>
        </w:rPr>
        <w:t>s</w:t>
      </w:r>
      <w:r w:rsidRPr="00361065">
        <w:rPr>
          <w:rFonts w:ascii="Arial" w:hAnsi="Arial" w:cs="Arial"/>
          <w:sz w:val="22"/>
          <w:szCs w:val="22"/>
          <w:lang w:val="fr-CA"/>
        </w:rPr>
        <w:t xml:space="preserve"> d’urgence à la fin</w:t>
      </w:r>
      <w:r w:rsidR="00407993" w:rsidRPr="00361065">
        <w:rPr>
          <w:rFonts w:ascii="Arial" w:hAnsi="Arial" w:cs="Arial"/>
          <w:sz w:val="22"/>
          <w:szCs w:val="22"/>
          <w:lang w:val="fr-CA"/>
        </w:rPr>
        <w:t xml:space="preserve"> de chaque année.</w:t>
      </w:r>
    </w:p>
    <w:p w:rsidR="00407993" w:rsidRPr="00361065" w:rsidRDefault="00407993" w:rsidP="004A3C4C">
      <w:pPr>
        <w:autoSpaceDE w:val="0"/>
        <w:autoSpaceDN w:val="0"/>
        <w:adjustRightInd w:val="0"/>
        <w:ind w:right="157"/>
        <w:jc w:val="both"/>
        <w:rPr>
          <w:rFonts w:ascii="Arial" w:hAnsi="Arial" w:cs="Arial"/>
          <w:sz w:val="22"/>
          <w:szCs w:val="22"/>
          <w:lang w:val="fr-CA"/>
        </w:rPr>
      </w:pPr>
    </w:p>
    <w:p w:rsidR="00EE0C71" w:rsidRPr="00361065" w:rsidRDefault="00EE0C71" w:rsidP="004A3C4C">
      <w:pPr>
        <w:autoSpaceDE w:val="0"/>
        <w:autoSpaceDN w:val="0"/>
        <w:adjustRightInd w:val="0"/>
        <w:ind w:left="709" w:right="157" w:hanging="283"/>
        <w:jc w:val="both"/>
        <w:rPr>
          <w:rFonts w:ascii="Arial" w:hAnsi="Arial" w:cs="Arial"/>
          <w:sz w:val="22"/>
          <w:szCs w:val="22"/>
          <w:lang w:val="fr-CA"/>
        </w:rPr>
      </w:pPr>
      <w:r w:rsidRPr="00361065">
        <w:rPr>
          <w:rFonts w:ascii="Arial" w:hAnsi="Arial" w:cs="Arial"/>
          <w:sz w:val="22"/>
          <w:szCs w:val="22"/>
          <w:lang w:val="fr-CA"/>
        </w:rPr>
        <w:t xml:space="preserve">b) </w:t>
      </w:r>
      <w:r w:rsidR="00EB77FF" w:rsidRPr="00361065">
        <w:rPr>
          <w:rFonts w:ascii="Arial" w:hAnsi="Arial" w:cs="Arial"/>
          <w:sz w:val="22"/>
          <w:szCs w:val="22"/>
          <w:lang w:val="fr-CA"/>
        </w:rPr>
        <w:t>T</w:t>
      </w:r>
      <w:r w:rsidRPr="00361065">
        <w:rPr>
          <w:rFonts w:ascii="Arial" w:hAnsi="Arial" w:cs="Arial"/>
          <w:sz w:val="22"/>
          <w:szCs w:val="22"/>
          <w:lang w:val="fr-CA"/>
        </w:rPr>
        <w:t>oute augmentation de taxe</w:t>
      </w:r>
      <w:r w:rsidR="00002C0E" w:rsidRPr="00361065">
        <w:rPr>
          <w:rFonts w:ascii="Arial" w:hAnsi="Arial" w:cs="Arial"/>
          <w:sz w:val="22"/>
          <w:szCs w:val="22"/>
          <w:lang w:val="fr-CA"/>
        </w:rPr>
        <w:t xml:space="preserve"> </w:t>
      </w:r>
      <w:r w:rsidR="00047DB0" w:rsidRPr="00361065">
        <w:rPr>
          <w:rFonts w:ascii="Arial" w:hAnsi="Arial" w:cs="Arial"/>
          <w:sz w:val="22"/>
          <w:szCs w:val="22"/>
          <w:lang w:val="fr-CA"/>
        </w:rPr>
        <w:t xml:space="preserve">par </w:t>
      </w:r>
      <w:r w:rsidRPr="00361065">
        <w:rPr>
          <w:rFonts w:ascii="Arial" w:hAnsi="Arial" w:cs="Arial"/>
          <w:sz w:val="22"/>
          <w:szCs w:val="22"/>
          <w:lang w:val="fr-CA"/>
        </w:rPr>
        <w:t xml:space="preserve">capita </w:t>
      </w:r>
      <w:r w:rsidR="00047DB0" w:rsidRPr="00361065">
        <w:rPr>
          <w:rFonts w:ascii="Arial" w:hAnsi="Arial" w:cs="Arial"/>
          <w:sz w:val="22"/>
          <w:szCs w:val="22"/>
          <w:lang w:val="fr-CA"/>
        </w:rPr>
        <w:t xml:space="preserve">des affiliations, </w:t>
      </w:r>
      <w:r w:rsidRPr="00361065">
        <w:rPr>
          <w:rFonts w:ascii="Arial" w:hAnsi="Arial" w:cs="Arial"/>
          <w:sz w:val="22"/>
          <w:szCs w:val="22"/>
          <w:lang w:val="fr-CA"/>
        </w:rPr>
        <w:t>de la</w:t>
      </w:r>
      <w:r w:rsidR="003365DF" w:rsidRPr="00361065">
        <w:rPr>
          <w:rFonts w:ascii="Arial" w:hAnsi="Arial" w:cs="Arial"/>
          <w:sz w:val="22"/>
          <w:szCs w:val="22"/>
          <w:lang w:val="fr-CA"/>
        </w:rPr>
        <w:t xml:space="preserve"> </w:t>
      </w:r>
      <w:r w:rsidRPr="00361065">
        <w:rPr>
          <w:rFonts w:ascii="Arial" w:hAnsi="Arial" w:cs="Arial"/>
          <w:sz w:val="22"/>
          <w:szCs w:val="22"/>
          <w:lang w:val="fr-CA"/>
        </w:rPr>
        <w:t xml:space="preserve">Grande </w:t>
      </w:r>
      <w:r w:rsidR="00C156DE" w:rsidRPr="00361065">
        <w:rPr>
          <w:rFonts w:ascii="Arial" w:hAnsi="Arial" w:cs="Arial"/>
          <w:sz w:val="22"/>
          <w:szCs w:val="22"/>
          <w:lang w:val="fr-CA"/>
        </w:rPr>
        <w:t>l</w:t>
      </w:r>
      <w:r w:rsidRPr="00361065">
        <w:rPr>
          <w:rFonts w:ascii="Arial" w:hAnsi="Arial" w:cs="Arial"/>
          <w:sz w:val="22"/>
          <w:szCs w:val="22"/>
          <w:lang w:val="fr-CA"/>
        </w:rPr>
        <w:t>oge</w:t>
      </w:r>
      <w:r w:rsidR="00047DB0" w:rsidRPr="00361065">
        <w:rPr>
          <w:rFonts w:ascii="Arial" w:hAnsi="Arial" w:cs="Arial"/>
          <w:sz w:val="22"/>
          <w:szCs w:val="22"/>
          <w:lang w:val="fr-CA"/>
        </w:rPr>
        <w:t>,</w:t>
      </w:r>
      <w:r w:rsidRPr="00361065">
        <w:rPr>
          <w:rFonts w:ascii="Arial" w:hAnsi="Arial" w:cs="Arial"/>
          <w:sz w:val="22"/>
          <w:szCs w:val="22"/>
          <w:lang w:val="fr-CA"/>
        </w:rPr>
        <w:t xml:space="preserve"> du District ou </w:t>
      </w:r>
      <w:r w:rsidR="00E071AC" w:rsidRPr="00361065">
        <w:rPr>
          <w:rFonts w:ascii="Arial" w:hAnsi="Arial" w:cs="Arial"/>
          <w:sz w:val="22"/>
          <w:szCs w:val="22"/>
          <w:lang w:val="fr-CA"/>
        </w:rPr>
        <w:t>toute autre majoration sanctionnée</w:t>
      </w:r>
      <w:r w:rsidRPr="00361065">
        <w:rPr>
          <w:rFonts w:ascii="Arial" w:hAnsi="Arial" w:cs="Arial"/>
          <w:sz w:val="22"/>
          <w:szCs w:val="22"/>
          <w:lang w:val="fr-CA"/>
        </w:rPr>
        <w:t xml:space="preserve"> par la Grande </w:t>
      </w:r>
      <w:r w:rsidR="00C156DE" w:rsidRPr="00361065">
        <w:rPr>
          <w:rFonts w:ascii="Arial" w:hAnsi="Arial" w:cs="Arial"/>
          <w:sz w:val="22"/>
          <w:szCs w:val="22"/>
          <w:lang w:val="fr-CA"/>
        </w:rPr>
        <w:t>l</w:t>
      </w:r>
      <w:r w:rsidRPr="00361065">
        <w:rPr>
          <w:rFonts w:ascii="Arial" w:hAnsi="Arial" w:cs="Arial"/>
          <w:sz w:val="22"/>
          <w:szCs w:val="22"/>
          <w:lang w:val="fr-CA"/>
        </w:rPr>
        <w:t>oge</w:t>
      </w:r>
      <w:r w:rsidR="000A7BA6" w:rsidRPr="00361065">
        <w:rPr>
          <w:rFonts w:ascii="Arial" w:hAnsi="Arial" w:cs="Arial"/>
          <w:sz w:val="22"/>
          <w:szCs w:val="22"/>
          <w:lang w:val="fr-CA"/>
        </w:rPr>
        <w:t xml:space="preserve"> </w:t>
      </w:r>
      <w:r w:rsidRPr="00361065">
        <w:rPr>
          <w:rFonts w:ascii="Arial" w:hAnsi="Arial" w:cs="Arial"/>
          <w:sz w:val="22"/>
          <w:szCs w:val="22"/>
          <w:lang w:val="fr-CA"/>
        </w:rPr>
        <w:t>fera augmenter la cotisation</w:t>
      </w:r>
      <w:r w:rsidR="00002C0E" w:rsidRPr="00361065">
        <w:rPr>
          <w:rFonts w:ascii="Arial" w:hAnsi="Arial" w:cs="Arial"/>
          <w:sz w:val="22"/>
          <w:szCs w:val="22"/>
          <w:lang w:val="fr-CA"/>
        </w:rPr>
        <w:t xml:space="preserve"> </w:t>
      </w:r>
      <w:r w:rsidR="00E071AC" w:rsidRPr="00361065">
        <w:rPr>
          <w:rFonts w:ascii="Arial" w:hAnsi="Arial" w:cs="Arial"/>
          <w:sz w:val="22"/>
          <w:szCs w:val="22"/>
          <w:lang w:val="fr-CA"/>
        </w:rPr>
        <w:t xml:space="preserve">syndicale </w:t>
      </w:r>
      <w:r w:rsidRPr="00361065">
        <w:rPr>
          <w:rFonts w:ascii="Arial" w:hAnsi="Arial" w:cs="Arial"/>
          <w:sz w:val="22"/>
          <w:szCs w:val="22"/>
          <w:lang w:val="fr-CA"/>
        </w:rPr>
        <w:t>de façon équivalente.</w:t>
      </w:r>
    </w:p>
    <w:p w:rsidR="00B80BB4" w:rsidRDefault="00B80BB4" w:rsidP="004A3C4C">
      <w:pPr>
        <w:autoSpaceDE w:val="0"/>
        <w:autoSpaceDN w:val="0"/>
        <w:adjustRightInd w:val="0"/>
        <w:ind w:right="157"/>
        <w:jc w:val="both"/>
        <w:rPr>
          <w:rFonts w:ascii="Arial" w:hAnsi="Arial" w:cs="Arial"/>
          <w:u w:val="single"/>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Pr="005F568F">
        <w:rPr>
          <w:rFonts w:ascii="Arial" w:hAnsi="Arial" w:cs="Arial"/>
          <w:lang w:val="fr-CA"/>
        </w:rPr>
        <w:t xml:space="preserve"> Les frais d'initiation des nouveaux membres sont l'équivalent du montant des</w:t>
      </w:r>
      <w:r w:rsidR="000A7BA6" w:rsidRPr="005F568F">
        <w:rPr>
          <w:rFonts w:ascii="Arial" w:hAnsi="Arial" w:cs="Arial"/>
          <w:lang w:val="fr-CA"/>
        </w:rPr>
        <w:t xml:space="preserve"> </w:t>
      </w:r>
      <w:r w:rsidRPr="005F568F">
        <w:rPr>
          <w:rFonts w:ascii="Arial" w:hAnsi="Arial" w:cs="Arial"/>
          <w:lang w:val="fr-CA"/>
        </w:rPr>
        <w:t>cotisations pour deux (2) mois</w:t>
      </w:r>
      <w:r w:rsidR="0046742C" w:rsidRPr="005F568F">
        <w:rPr>
          <w:rFonts w:ascii="Arial" w:hAnsi="Arial" w:cs="Arial"/>
          <w:lang w:val="fr-CA"/>
        </w:rPr>
        <w:t>.</w:t>
      </w:r>
      <w:r w:rsidR="0092779A" w:rsidRPr="005F568F">
        <w:rPr>
          <w:rFonts w:ascii="Arial" w:hAnsi="Arial" w:cs="Arial"/>
          <w:lang w:val="fr-CA"/>
        </w:rPr>
        <w:t xml:space="preserve"> </w:t>
      </w:r>
      <w:r w:rsidR="0046742C" w:rsidRPr="005F568F">
        <w:rPr>
          <w:rFonts w:ascii="Arial" w:hAnsi="Arial" w:cs="Arial"/>
          <w:lang w:val="fr-CA"/>
        </w:rPr>
        <w:t>L</w:t>
      </w:r>
      <w:r w:rsidRPr="005F568F">
        <w:rPr>
          <w:rFonts w:ascii="Arial" w:hAnsi="Arial" w:cs="Arial"/>
          <w:lang w:val="fr-CA"/>
        </w:rPr>
        <w:t>es frais de réintégration sont l'équivalent du montant</w:t>
      </w:r>
      <w:r w:rsidR="000A7BA6" w:rsidRPr="005F568F">
        <w:rPr>
          <w:rFonts w:ascii="Arial" w:hAnsi="Arial" w:cs="Arial"/>
          <w:lang w:val="fr-CA"/>
        </w:rPr>
        <w:t xml:space="preserve"> </w:t>
      </w:r>
      <w:r w:rsidRPr="005F568F">
        <w:rPr>
          <w:rFonts w:ascii="Arial" w:hAnsi="Arial" w:cs="Arial"/>
          <w:lang w:val="fr-CA"/>
        </w:rPr>
        <w:t>des cotisations pour deux (2) mois.</w:t>
      </w:r>
    </w:p>
    <w:p w:rsidR="00C85D5C" w:rsidRPr="005F568F" w:rsidRDefault="00C85D5C" w:rsidP="004A3C4C">
      <w:pPr>
        <w:autoSpaceDE w:val="0"/>
        <w:autoSpaceDN w:val="0"/>
        <w:adjustRightInd w:val="0"/>
        <w:ind w:right="157"/>
        <w:jc w:val="both"/>
        <w:rPr>
          <w:rFonts w:ascii="Arial" w:hAnsi="Arial" w:cs="Arial"/>
          <w:lang w:val="fr-CA"/>
        </w:rPr>
      </w:pPr>
    </w:p>
    <w:p w:rsidR="00641B5B"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3.</w:t>
      </w:r>
      <w:r w:rsidRPr="005F568F">
        <w:rPr>
          <w:rFonts w:ascii="Arial" w:hAnsi="Arial" w:cs="Arial"/>
          <w:lang w:val="fr-CA"/>
        </w:rPr>
        <w:t xml:space="preserve"> Les transferts universels </w:t>
      </w:r>
      <w:r w:rsidR="0046742C" w:rsidRPr="005F568F">
        <w:rPr>
          <w:rFonts w:ascii="Arial" w:hAnsi="Arial" w:cs="Arial"/>
          <w:lang w:val="fr-CA"/>
        </w:rPr>
        <w:t>sont tels que décrits dans les s</w:t>
      </w:r>
      <w:r w:rsidRPr="005F568F">
        <w:rPr>
          <w:rFonts w:ascii="Arial" w:hAnsi="Arial" w:cs="Arial"/>
          <w:lang w:val="fr-CA"/>
        </w:rPr>
        <w:t>tatuts de l'</w:t>
      </w:r>
      <w:r w:rsidR="00DA13A2" w:rsidRPr="005F568F">
        <w:rPr>
          <w:rFonts w:ascii="Arial" w:hAnsi="Arial" w:cs="Arial"/>
          <w:lang w:val="fr-CA"/>
        </w:rPr>
        <w:t>AIMTA</w:t>
      </w:r>
      <w:r w:rsidRPr="005F568F">
        <w:rPr>
          <w:rFonts w:ascii="Arial" w:hAnsi="Arial" w:cs="Arial"/>
          <w:lang w:val="fr-CA"/>
        </w:rPr>
        <w:t>.</w:t>
      </w:r>
      <w:r w:rsidR="007E2F02" w:rsidRPr="005F568F">
        <w:rPr>
          <w:rStyle w:val="FootnoteReference"/>
          <w:rFonts w:ascii="Arial" w:hAnsi="Arial" w:cs="Arial"/>
          <w:lang w:val="fr-CA"/>
        </w:rPr>
        <w:footnoteReference w:id="8"/>
      </w:r>
    </w:p>
    <w:p w:rsidR="00641B5B" w:rsidRPr="005F568F" w:rsidRDefault="00641B5B" w:rsidP="004A3C4C">
      <w:pPr>
        <w:autoSpaceDE w:val="0"/>
        <w:autoSpaceDN w:val="0"/>
        <w:adjustRightInd w:val="0"/>
        <w:ind w:right="157"/>
        <w:jc w:val="both"/>
        <w:rPr>
          <w:rFonts w:ascii="Arial" w:hAnsi="Arial" w:cs="Arial"/>
          <w:lang w:val="fr-CA"/>
        </w:rPr>
      </w:pPr>
    </w:p>
    <w:p w:rsidR="00A10C1B" w:rsidRPr="005F568F" w:rsidRDefault="00641B5B"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4.</w:t>
      </w:r>
      <w:r w:rsidRPr="005F568F">
        <w:rPr>
          <w:rFonts w:ascii="Arial" w:hAnsi="Arial" w:cs="Arial"/>
          <w:lang w:val="fr-CA"/>
        </w:rPr>
        <w:t xml:space="preserve"> Toute majoration des frais d'initiation et de réintégration, du fonds d'urgence</w:t>
      </w:r>
      <w:r w:rsidR="007B0C8E" w:rsidRPr="005F568F">
        <w:rPr>
          <w:rFonts w:ascii="Arial" w:hAnsi="Arial" w:cs="Arial"/>
          <w:lang w:val="fr-CA"/>
        </w:rPr>
        <w:t xml:space="preserve"> </w:t>
      </w:r>
      <w:r w:rsidRPr="005F568F">
        <w:rPr>
          <w:rFonts w:ascii="Arial" w:hAnsi="Arial" w:cs="Arial"/>
          <w:lang w:val="fr-CA"/>
        </w:rPr>
        <w:t xml:space="preserve">et des cotisations </w:t>
      </w:r>
      <w:r w:rsidR="0046742C" w:rsidRPr="005F568F">
        <w:rPr>
          <w:rFonts w:ascii="Arial" w:hAnsi="Arial" w:cs="Arial"/>
          <w:lang w:val="fr-CA"/>
        </w:rPr>
        <w:t>syndicale</w:t>
      </w:r>
      <w:r w:rsidR="00383C9C" w:rsidRPr="005F568F">
        <w:rPr>
          <w:rFonts w:ascii="Arial" w:hAnsi="Arial" w:cs="Arial"/>
          <w:lang w:val="fr-CA"/>
        </w:rPr>
        <w:t>s</w:t>
      </w:r>
      <w:r w:rsidR="0046742C" w:rsidRPr="005F568F">
        <w:rPr>
          <w:rFonts w:ascii="Arial" w:hAnsi="Arial" w:cs="Arial"/>
          <w:lang w:val="fr-CA"/>
        </w:rPr>
        <w:t xml:space="preserve"> </w:t>
      </w:r>
      <w:r w:rsidRPr="005F568F">
        <w:rPr>
          <w:rFonts w:ascii="Arial" w:hAnsi="Arial" w:cs="Arial"/>
          <w:lang w:val="fr-CA"/>
        </w:rPr>
        <w:t>à la SL</w:t>
      </w:r>
      <w:r w:rsidR="00957402" w:rsidRPr="005F568F">
        <w:rPr>
          <w:rFonts w:ascii="Arial" w:hAnsi="Arial" w:cs="Arial"/>
          <w:lang w:val="fr-CA"/>
        </w:rPr>
        <w:t xml:space="preserve"> sont</w:t>
      </w:r>
      <w:r w:rsidRPr="005F568F">
        <w:rPr>
          <w:rFonts w:ascii="Arial" w:hAnsi="Arial" w:cs="Arial"/>
          <w:lang w:val="fr-CA"/>
        </w:rPr>
        <w:t xml:space="preserve"> sujette</w:t>
      </w:r>
      <w:r w:rsidR="00957402" w:rsidRPr="005F568F">
        <w:rPr>
          <w:rFonts w:ascii="Arial" w:hAnsi="Arial" w:cs="Arial"/>
          <w:lang w:val="fr-CA"/>
        </w:rPr>
        <w:t>s</w:t>
      </w:r>
      <w:r w:rsidRPr="005F568F">
        <w:rPr>
          <w:rFonts w:ascii="Arial" w:hAnsi="Arial" w:cs="Arial"/>
          <w:lang w:val="fr-CA"/>
        </w:rPr>
        <w:t xml:space="preserve"> à la procédure énoncée dans les </w:t>
      </w:r>
      <w:r w:rsidR="0046742C" w:rsidRPr="005F568F">
        <w:rPr>
          <w:rFonts w:ascii="Arial" w:hAnsi="Arial" w:cs="Arial"/>
          <w:lang w:val="fr-CA"/>
        </w:rPr>
        <w:t>s</w:t>
      </w:r>
      <w:r w:rsidRPr="005F568F">
        <w:rPr>
          <w:rFonts w:ascii="Arial" w:hAnsi="Arial" w:cs="Arial"/>
          <w:lang w:val="fr-CA"/>
        </w:rPr>
        <w:t>tatuts de l'AIMTA.</w:t>
      </w:r>
      <w:r w:rsidR="007E2F02" w:rsidRPr="005F568F">
        <w:rPr>
          <w:rStyle w:val="FootnoteReference"/>
          <w:rFonts w:ascii="Arial" w:hAnsi="Arial" w:cs="Arial"/>
          <w:lang w:val="fr-CA"/>
        </w:rPr>
        <w:footnoteReference w:id="9"/>
      </w:r>
    </w:p>
    <w:p w:rsidR="00DF1C6D" w:rsidRPr="005F568F" w:rsidRDefault="00DF1C6D" w:rsidP="004A3C4C">
      <w:pPr>
        <w:autoSpaceDE w:val="0"/>
        <w:autoSpaceDN w:val="0"/>
        <w:adjustRightInd w:val="0"/>
        <w:ind w:right="157"/>
        <w:jc w:val="center"/>
        <w:rPr>
          <w:rFonts w:ascii="Arial" w:hAnsi="Arial" w:cs="Arial"/>
          <w:b/>
          <w:lang w:val="fr-CA"/>
        </w:rPr>
      </w:pPr>
    </w:p>
    <w:p w:rsidR="002A6017" w:rsidRPr="005F568F" w:rsidRDefault="00C74CD4"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XIV</w:t>
      </w:r>
    </w:p>
    <w:p w:rsidR="002A6017" w:rsidRPr="005F568F" w:rsidRDefault="002A6017" w:rsidP="004A3C4C">
      <w:pPr>
        <w:autoSpaceDE w:val="0"/>
        <w:autoSpaceDN w:val="0"/>
        <w:adjustRightInd w:val="0"/>
        <w:ind w:right="157"/>
        <w:jc w:val="center"/>
        <w:rPr>
          <w:rFonts w:ascii="Arial" w:hAnsi="Arial" w:cs="Arial"/>
          <w:b/>
          <w:lang w:val="fr-CA"/>
        </w:rPr>
      </w:pPr>
    </w:p>
    <w:p w:rsidR="00C74CD4" w:rsidRPr="005F568F" w:rsidRDefault="0092779A" w:rsidP="004A3C4C">
      <w:pPr>
        <w:autoSpaceDE w:val="0"/>
        <w:autoSpaceDN w:val="0"/>
        <w:adjustRightInd w:val="0"/>
        <w:ind w:right="157"/>
        <w:jc w:val="center"/>
        <w:rPr>
          <w:rFonts w:ascii="Arial" w:hAnsi="Arial" w:cs="Arial"/>
          <w:b/>
          <w:lang w:val="fr-CA"/>
        </w:rPr>
      </w:pPr>
      <w:r w:rsidRPr="005F568F">
        <w:rPr>
          <w:rFonts w:ascii="Arial" w:hAnsi="Arial" w:cs="Arial"/>
          <w:b/>
          <w:lang w:val="fr-CA"/>
        </w:rPr>
        <w:t>COMITÉ SOCIAL ET DE BIEN-Ê</w:t>
      </w:r>
      <w:r w:rsidR="00C74CD4" w:rsidRPr="005F568F">
        <w:rPr>
          <w:rFonts w:ascii="Arial" w:hAnsi="Arial" w:cs="Arial"/>
          <w:b/>
          <w:lang w:val="fr-CA"/>
        </w:rPr>
        <w:t>TRE</w:t>
      </w:r>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1.</w:t>
      </w:r>
      <w:r w:rsidRPr="005F568F">
        <w:rPr>
          <w:rFonts w:ascii="Arial" w:hAnsi="Arial" w:cs="Arial"/>
          <w:lang w:val="fr-CA"/>
        </w:rPr>
        <w:t xml:space="preserve"> Le </w:t>
      </w:r>
      <w:r w:rsidR="00A8065D" w:rsidRPr="005F568F">
        <w:rPr>
          <w:rFonts w:ascii="Arial" w:hAnsi="Arial" w:cs="Arial"/>
          <w:lang w:val="fr-CA"/>
        </w:rPr>
        <w:t>c</w:t>
      </w:r>
      <w:r w:rsidRPr="005F568F">
        <w:rPr>
          <w:rFonts w:ascii="Arial" w:hAnsi="Arial" w:cs="Arial"/>
          <w:lang w:val="fr-CA"/>
        </w:rPr>
        <w:t xml:space="preserve">omité social </w:t>
      </w:r>
      <w:r w:rsidR="00A8065D" w:rsidRPr="005F568F">
        <w:rPr>
          <w:rFonts w:ascii="Arial" w:hAnsi="Arial" w:cs="Arial"/>
          <w:lang w:val="fr-CA"/>
        </w:rPr>
        <w:t xml:space="preserve">et de bien-être </w:t>
      </w:r>
      <w:r w:rsidRPr="005F568F">
        <w:rPr>
          <w:rFonts w:ascii="Arial" w:hAnsi="Arial" w:cs="Arial"/>
          <w:lang w:val="fr-CA"/>
        </w:rPr>
        <w:t xml:space="preserve">est formé des délégués sociaux et un membre du </w:t>
      </w:r>
      <w:r w:rsidR="00A966BF" w:rsidRPr="005F568F">
        <w:rPr>
          <w:rFonts w:ascii="Arial" w:hAnsi="Arial" w:cs="Arial"/>
          <w:lang w:val="fr-CA"/>
        </w:rPr>
        <w:t>CE</w:t>
      </w:r>
      <w:r w:rsidRPr="005F568F">
        <w:rPr>
          <w:rFonts w:ascii="Arial" w:hAnsi="Arial" w:cs="Arial"/>
          <w:lang w:val="fr-CA"/>
        </w:rPr>
        <w:t>.</w:t>
      </w:r>
    </w:p>
    <w:p w:rsidR="00C74CD4" w:rsidRPr="005F568F" w:rsidRDefault="00C74CD4" w:rsidP="004A3C4C">
      <w:pPr>
        <w:autoSpaceDE w:val="0"/>
        <w:autoSpaceDN w:val="0"/>
        <w:adjustRightInd w:val="0"/>
        <w:ind w:right="157"/>
        <w:jc w:val="both"/>
        <w:rPr>
          <w:rFonts w:ascii="Arial" w:hAnsi="Arial" w:cs="Arial"/>
          <w:lang w:val="fr-CA"/>
        </w:rPr>
      </w:pPr>
    </w:p>
    <w:p w:rsidR="00CE0B9D"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Pr="005F568F">
        <w:rPr>
          <w:rFonts w:ascii="Arial" w:hAnsi="Arial" w:cs="Arial"/>
          <w:lang w:val="fr-CA"/>
        </w:rPr>
        <w:t xml:space="preserve"> </w:t>
      </w:r>
    </w:p>
    <w:p w:rsidR="00CE0B9D" w:rsidRPr="005F568F" w:rsidRDefault="00CE0B9D" w:rsidP="004A3C4C">
      <w:pPr>
        <w:autoSpaceDE w:val="0"/>
        <w:autoSpaceDN w:val="0"/>
        <w:adjustRightInd w:val="0"/>
        <w:ind w:right="157"/>
        <w:jc w:val="both"/>
        <w:rPr>
          <w:rFonts w:ascii="Arial" w:hAnsi="Arial" w:cs="Arial"/>
          <w:lang w:val="fr-CA"/>
        </w:rPr>
      </w:pPr>
    </w:p>
    <w:p w:rsidR="00C74CD4" w:rsidRPr="00361065" w:rsidRDefault="00C74CD4" w:rsidP="004A3C4C">
      <w:pPr>
        <w:autoSpaceDE w:val="0"/>
        <w:autoSpaceDN w:val="0"/>
        <w:adjustRightInd w:val="0"/>
        <w:ind w:left="709" w:right="157" w:hanging="283"/>
        <w:jc w:val="both"/>
        <w:rPr>
          <w:rFonts w:ascii="Arial" w:hAnsi="Arial" w:cs="Arial"/>
          <w:sz w:val="22"/>
          <w:lang w:val="fr-CA"/>
        </w:rPr>
      </w:pPr>
      <w:r w:rsidRPr="00361065">
        <w:rPr>
          <w:rFonts w:ascii="Arial" w:hAnsi="Arial" w:cs="Arial"/>
          <w:sz w:val="22"/>
          <w:lang w:val="fr-CA"/>
        </w:rPr>
        <w:t xml:space="preserve">a) Les membres du comité communiqueront avec les membres </w:t>
      </w:r>
      <w:r w:rsidR="00A8065D" w:rsidRPr="00361065">
        <w:rPr>
          <w:rFonts w:ascii="Arial" w:hAnsi="Arial" w:cs="Arial"/>
          <w:sz w:val="22"/>
          <w:lang w:val="fr-CA"/>
        </w:rPr>
        <w:t xml:space="preserve">de la SL </w:t>
      </w:r>
      <w:r w:rsidRPr="00361065">
        <w:rPr>
          <w:rFonts w:ascii="Arial" w:hAnsi="Arial" w:cs="Arial"/>
          <w:sz w:val="22"/>
          <w:lang w:val="fr-CA"/>
        </w:rPr>
        <w:t>qui sont en maladie longue durée au moins une fois par année durant leur absence</w:t>
      </w:r>
      <w:r w:rsidR="00A8065D" w:rsidRPr="00361065">
        <w:rPr>
          <w:rFonts w:ascii="Arial" w:hAnsi="Arial" w:cs="Arial"/>
          <w:sz w:val="22"/>
          <w:lang w:val="fr-CA"/>
        </w:rPr>
        <w:t xml:space="preserve"> pour en faire un suivi</w:t>
      </w:r>
      <w:r w:rsidRPr="00361065">
        <w:rPr>
          <w:rFonts w:ascii="Arial" w:hAnsi="Arial" w:cs="Arial"/>
          <w:sz w:val="22"/>
          <w:lang w:val="fr-CA"/>
        </w:rPr>
        <w:t>.</w:t>
      </w:r>
    </w:p>
    <w:p w:rsidR="00C74CD4" w:rsidRPr="00361065" w:rsidRDefault="00C74CD4" w:rsidP="004A3C4C">
      <w:pPr>
        <w:autoSpaceDE w:val="0"/>
        <w:autoSpaceDN w:val="0"/>
        <w:adjustRightInd w:val="0"/>
        <w:ind w:right="157"/>
        <w:jc w:val="both"/>
        <w:rPr>
          <w:rFonts w:ascii="Arial" w:hAnsi="Arial" w:cs="Arial"/>
          <w:sz w:val="22"/>
          <w:lang w:val="fr-CA"/>
        </w:rPr>
      </w:pPr>
    </w:p>
    <w:p w:rsidR="00C74CD4" w:rsidRPr="00361065" w:rsidRDefault="00C74CD4" w:rsidP="004A3C4C">
      <w:pPr>
        <w:autoSpaceDE w:val="0"/>
        <w:autoSpaceDN w:val="0"/>
        <w:adjustRightInd w:val="0"/>
        <w:ind w:left="709" w:right="157" w:hanging="283"/>
        <w:jc w:val="both"/>
        <w:rPr>
          <w:rFonts w:ascii="Arial" w:hAnsi="Arial" w:cs="Arial"/>
          <w:sz w:val="22"/>
          <w:lang w:val="fr-CA"/>
        </w:rPr>
      </w:pPr>
      <w:r w:rsidRPr="00361065">
        <w:rPr>
          <w:rFonts w:ascii="Arial" w:hAnsi="Arial" w:cs="Arial"/>
          <w:sz w:val="22"/>
          <w:lang w:val="fr-CA"/>
        </w:rPr>
        <w:t xml:space="preserve">b) Des fleurs ou un don au montant maximum de </w:t>
      </w:r>
      <w:r w:rsidR="002305FA" w:rsidRPr="00361065">
        <w:rPr>
          <w:rFonts w:ascii="Arial" w:hAnsi="Arial" w:cs="Arial"/>
          <w:sz w:val="22"/>
          <w:lang w:val="fr-CA"/>
        </w:rPr>
        <w:t xml:space="preserve">deux </w:t>
      </w:r>
      <w:r w:rsidR="00491E0A" w:rsidRPr="00361065">
        <w:rPr>
          <w:rFonts w:ascii="Arial" w:hAnsi="Arial" w:cs="Arial"/>
          <w:sz w:val="22"/>
          <w:lang w:val="fr-CA"/>
        </w:rPr>
        <w:t>cent</w:t>
      </w:r>
      <w:r w:rsidR="00554E37" w:rsidRPr="00361065">
        <w:rPr>
          <w:rFonts w:ascii="Arial" w:hAnsi="Arial" w:cs="Arial"/>
          <w:sz w:val="22"/>
          <w:lang w:val="fr-CA"/>
        </w:rPr>
        <w:t>s</w:t>
      </w:r>
      <w:r w:rsidR="002305FA" w:rsidRPr="00361065">
        <w:rPr>
          <w:rFonts w:ascii="Arial" w:hAnsi="Arial" w:cs="Arial"/>
          <w:sz w:val="22"/>
          <w:lang w:val="fr-CA"/>
        </w:rPr>
        <w:t xml:space="preserve"> dollars (200</w:t>
      </w:r>
      <w:r w:rsidR="00FB77EF" w:rsidRPr="00361065">
        <w:rPr>
          <w:rFonts w:ascii="Arial" w:hAnsi="Arial" w:cs="Arial"/>
          <w:sz w:val="22"/>
          <w:lang w:val="fr-CA"/>
        </w:rPr>
        <w:t>.</w:t>
      </w:r>
      <w:r w:rsidRPr="00361065">
        <w:rPr>
          <w:rFonts w:ascii="Arial" w:hAnsi="Arial" w:cs="Arial"/>
          <w:sz w:val="22"/>
          <w:lang w:val="fr-CA"/>
        </w:rPr>
        <w:t>00 $)</w:t>
      </w:r>
      <w:r w:rsidR="0092779A" w:rsidRPr="00361065">
        <w:rPr>
          <w:rFonts w:ascii="Arial" w:hAnsi="Arial" w:cs="Arial"/>
          <w:sz w:val="22"/>
          <w:lang w:val="fr-CA"/>
        </w:rPr>
        <w:t xml:space="preserve"> </w:t>
      </w:r>
      <w:r w:rsidR="00A8065D" w:rsidRPr="00361065">
        <w:rPr>
          <w:rFonts w:ascii="Arial" w:hAnsi="Arial" w:cs="Arial"/>
          <w:sz w:val="22"/>
          <w:lang w:val="fr-CA"/>
        </w:rPr>
        <w:t xml:space="preserve">seront </w:t>
      </w:r>
      <w:r w:rsidRPr="00361065">
        <w:rPr>
          <w:rFonts w:ascii="Arial" w:hAnsi="Arial" w:cs="Arial"/>
          <w:sz w:val="22"/>
          <w:lang w:val="fr-CA"/>
        </w:rPr>
        <w:t xml:space="preserve">envoyés à l'occasion du décès d'un membre de la SL ou d'un proche: époux, épouse, conjoint de fait </w:t>
      </w:r>
      <w:r w:rsidR="00A8065D" w:rsidRPr="00361065">
        <w:rPr>
          <w:rFonts w:ascii="Arial" w:hAnsi="Arial" w:cs="Arial"/>
          <w:sz w:val="22"/>
          <w:lang w:val="fr-CA"/>
        </w:rPr>
        <w:t xml:space="preserve">ou </w:t>
      </w:r>
      <w:r w:rsidRPr="00361065">
        <w:rPr>
          <w:rFonts w:ascii="Arial" w:hAnsi="Arial" w:cs="Arial"/>
          <w:sz w:val="22"/>
          <w:lang w:val="fr-CA"/>
        </w:rPr>
        <w:t xml:space="preserve">enfant. </w:t>
      </w:r>
      <w:r w:rsidR="00A8065D" w:rsidRPr="00361065">
        <w:rPr>
          <w:rFonts w:ascii="Arial" w:hAnsi="Arial" w:cs="Arial"/>
          <w:sz w:val="22"/>
          <w:lang w:val="fr-CA"/>
        </w:rPr>
        <w:t>Au besoin</w:t>
      </w:r>
      <w:r w:rsidRPr="00361065">
        <w:rPr>
          <w:rFonts w:ascii="Arial" w:hAnsi="Arial" w:cs="Arial"/>
          <w:sz w:val="22"/>
          <w:lang w:val="fr-CA"/>
        </w:rPr>
        <w:t>, un membre du comité ou un membre de la SL</w:t>
      </w:r>
      <w:r w:rsidR="0092779A" w:rsidRPr="00361065">
        <w:rPr>
          <w:rFonts w:ascii="Arial" w:hAnsi="Arial" w:cs="Arial"/>
          <w:sz w:val="22"/>
          <w:lang w:val="fr-CA"/>
        </w:rPr>
        <w:t xml:space="preserve"> </w:t>
      </w:r>
      <w:r w:rsidR="00A8065D" w:rsidRPr="00361065">
        <w:rPr>
          <w:rFonts w:ascii="Arial" w:hAnsi="Arial" w:cs="Arial"/>
          <w:sz w:val="22"/>
          <w:lang w:val="fr-CA"/>
        </w:rPr>
        <w:t xml:space="preserve">sera libéré </w:t>
      </w:r>
      <w:r w:rsidRPr="00361065">
        <w:rPr>
          <w:rFonts w:ascii="Arial" w:hAnsi="Arial" w:cs="Arial"/>
          <w:sz w:val="22"/>
          <w:lang w:val="fr-CA"/>
        </w:rPr>
        <w:t>pour assister aux funérailles.</w:t>
      </w:r>
    </w:p>
    <w:p w:rsidR="00C74CD4" w:rsidRPr="00361065" w:rsidRDefault="00C74CD4" w:rsidP="004A3C4C">
      <w:pPr>
        <w:autoSpaceDE w:val="0"/>
        <w:autoSpaceDN w:val="0"/>
        <w:adjustRightInd w:val="0"/>
        <w:ind w:right="157"/>
        <w:jc w:val="both"/>
        <w:rPr>
          <w:rFonts w:ascii="Arial" w:hAnsi="Arial" w:cs="Arial"/>
          <w:sz w:val="22"/>
          <w:lang w:val="fr-CA"/>
        </w:rPr>
      </w:pPr>
    </w:p>
    <w:p w:rsidR="00C74CD4" w:rsidRPr="00361065" w:rsidRDefault="00A8065D" w:rsidP="004A3C4C">
      <w:pPr>
        <w:autoSpaceDE w:val="0"/>
        <w:autoSpaceDN w:val="0"/>
        <w:adjustRightInd w:val="0"/>
        <w:ind w:left="426" w:right="157"/>
        <w:jc w:val="both"/>
        <w:rPr>
          <w:rFonts w:ascii="Arial" w:hAnsi="Arial" w:cs="Arial"/>
          <w:sz w:val="22"/>
          <w:lang w:val="fr-CA"/>
        </w:rPr>
      </w:pPr>
      <w:r w:rsidRPr="00361065">
        <w:rPr>
          <w:rFonts w:ascii="Arial" w:hAnsi="Arial" w:cs="Arial"/>
          <w:sz w:val="22"/>
          <w:lang w:val="fr-CA"/>
        </w:rPr>
        <w:t xml:space="preserve">c) Le </w:t>
      </w:r>
      <w:r w:rsidR="0042554E" w:rsidRPr="00361065">
        <w:rPr>
          <w:rFonts w:ascii="Arial" w:hAnsi="Arial" w:cs="Arial"/>
          <w:sz w:val="22"/>
          <w:lang w:val="fr-CA"/>
        </w:rPr>
        <w:t>v</w:t>
      </w:r>
      <w:r w:rsidRPr="00361065">
        <w:rPr>
          <w:rFonts w:ascii="Arial" w:hAnsi="Arial" w:cs="Arial"/>
          <w:sz w:val="22"/>
          <w:lang w:val="fr-CA"/>
        </w:rPr>
        <w:t>ice-</w:t>
      </w:r>
      <w:r w:rsidR="0082751A" w:rsidRPr="00361065">
        <w:rPr>
          <w:rFonts w:ascii="Arial" w:hAnsi="Arial" w:cs="Arial"/>
          <w:sz w:val="22"/>
          <w:lang w:val="fr-CA"/>
        </w:rPr>
        <w:t>p</w:t>
      </w:r>
      <w:r w:rsidR="00C74CD4" w:rsidRPr="00361065">
        <w:rPr>
          <w:rFonts w:ascii="Arial" w:hAnsi="Arial" w:cs="Arial"/>
          <w:sz w:val="22"/>
          <w:lang w:val="fr-CA"/>
        </w:rPr>
        <w:t>résident est en charge des célébrations et des activités sociales de la SL.</w:t>
      </w:r>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3.</w:t>
      </w:r>
      <w:r w:rsidRPr="005F568F">
        <w:rPr>
          <w:rFonts w:ascii="Arial" w:hAnsi="Arial" w:cs="Arial"/>
          <w:lang w:val="fr-CA"/>
        </w:rPr>
        <w:t xml:space="preserve"> Toutes les dépenses du </w:t>
      </w:r>
      <w:r w:rsidR="00A8065D" w:rsidRPr="005F568F">
        <w:rPr>
          <w:rFonts w:ascii="Arial" w:hAnsi="Arial" w:cs="Arial"/>
          <w:lang w:val="fr-CA"/>
        </w:rPr>
        <w:t>c</w:t>
      </w:r>
      <w:r w:rsidRPr="005F568F">
        <w:rPr>
          <w:rFonts w:ascii="Arial" w:hAnsi="Arial" w:cs="Arial"/>
          <w:lang w:val="fr-CA"/>
        </w:rPr>
        <w:t xml:space="preserve">omité social </w:t>
      </w:r>
      <w:r w:rsidR="00F33136" w:rsidRPr="005F568F">
        <w:rPr>
          <w:rFonts w:ascii="Arial" w:hAnsi="Arial" w:cs="Arial"/>
          <w:lang w:val="fr-CA"/>
        </w:rPr>
        <w:t>et de bien-être, sont conformes aux r</w:t>
      </w:r>
      <w:r w:rsidRPr="005F568F">
        <w:rPr>
          <w:rFonts w:ascii="Arial" w:hAnsi="Arial" w:cs="Arial"/>
          <w:lang w:val="fr-CA"/>
        </w:rPr>
        <w:t>èglements de la</w:t>
      </w:r>
      <w:r w:rsidR="00F33136" w:rsidRPr="005F568F">
        <w:rPr>
          <w:rFonts w:ascii="Arial" w:hAnsi="Arial" w:cs="Arial"/>
          <w:lang w:val="fr-CA"/>
        </w:rPr>
        <w:t xml:space="preserve"> </w:t>
      </w:r>
      <w:r w:rsidRPr="005F568F">
        <w:rPr>
          <w:rFonts w:ascii="Arial" w:hAnsi="Arial" w:cs="Arial"/>
          <w:lang w:val="fr-CA"/>
        </w:rPr>
        <w:t>SL.</w:t>
      </w:r>
    </w:p>
    <w:p w:rsidR="00C74CD4" w:rsidRPr="005F568F" w:rsidRDefault="00C74CD4" w:rsidP="004A3C4C">
      <w:pPr>
        <w:autoSpaceDE w:val="0"/>
        <w:autoSpaceDN w:val="0"/>
        <w:adjustRightInd w:val="0"/>
        <w:ind w:right="157"/>
        <w:jc w:val="both"/>
        <w:rPr>
          <w:rFonts w:ascii="Arial" w:hAnsi="Arial" w:cs="Arial"/>
          <w:lang w:val="fr-CA"/>
        </w:rPr>
      </w:pPr>
    </w:p>
    <w:p w:rsidR="00114171" w:rsidRPr="005F568F" w:rsidRDefault="00114171" w:rsidP="004A3C4C">
      <w:pPr>
        <w:ind w:right="157"/>
        <w:jc w:val="both"/>
        <w:rPr>
          <w:rFonts w:ascii="Arial" w:eastAsia="Arial" w:hAnsi="Arial" w:cs="Arial"/>
          <w:lang w:val="fr-CA"/>
        </w:rPr>
      </w:pPr>
      <w:r w:rsidRPr="005F568F">
        <w:rPr>
          <w:rFonts w:ascii="Arial" w:eastAsia="Arial" w:hAnsi="Arial" w:cs="Arial"/>
          <w:u w:val="single"/>
          <w:lang w:val="fr-CA"/>
        </w:rPr>
        <w:t xml:space="preserve">Section </w:t>
      </w:r>
      <w:r w:rsidR="002A6017" w:rsidRPr="005F568F">
        <w:rPr>
          <w:rFonts w:ascii="Arial" w:eastAsia="Arial" w:hAnsi="Arial" w:cs="Arial"/>
          <w:u w:val="single"/>
          <w:lang w:val="fr-CA"/>
        </w:rPr>
        <w:t>4</w:t>
      </w:r>
      <w:r w:rsidRPr="005F568F">
        <w:rPr>
          <w:rFonts w:ascii="Arial" w:eastAsia="Arial" w:hAnsi="Arial" w:cs="Arial"/>
          <w:u w:val="single"/>
          <w:lang w:val="fr-CA"/>
        </w:rPr>
        <w:t>.</w:t>
      </w:r>
      <w:r w:rsidRPr="005F568F">
        <w:rPr>
          <w:rFonts w:ascii="Arial" w:eastAsia="Arial" w:hAnsi="Arial" w:cs="Arial"/>
          <w:lang w:val="fr-CA"/>
        </w:rPr>
        <w:t xml:space="preserve"> Pour tous les dons et demandes de commandite sanctionnés par la Grande </w:t>
      </w:r>
      <w:r w:rsidR="00246889" w:rsidRPr="005F568F">
        <w:rPr>
          <w:rFonts w:ascii="Arial" w:eastAsia="Arial" w:hAnsi="Arial" w:cs="Arial"/>
          <w:lang w:val="fr-CA"/>
        </w:rPr>
        <w:t>l</w:t>
      </w:r>
      <w:r w:rsidRPr="005F568F">
        <w:rPr>
          <w:rFonts w:ascii="Arial" w:eastAsia="Arial" w:hAnsi="Arial" w:cs="Arial"/>
          <w:lang w:val="fr-CA"/>
        </w:rPr>
        <w:t>oge, les montant</w:t>
      </w:r>
      <w:r w:rsidR="0092779A" w:rsidRPr="005F568F">
        <w:rPr>
          <w:rFonts w:ascii="Arial" w:eastAsia="Arial" w:hAnsi="Arial" w:cs="Arial"/>
          <w:lang w:val="fr-CA"/>
        </w:rPr>
        <w:t>s admissibles seront comme suit</w:t>
      </w:r>
      <w:r w:rsidRPr="005F568F">
        <w:rPr>
          <w:rFonts w:ascii="Arial" w:eastAsia="Arial" w:hAnsi="Arial" w:cs="Arial"/>
          <w:lang w:val="fr-CA"/>
        </w:rPr>
        <w:t>:</w:t>
      </w:r>
    </w:p>
    <w:p w:rsidR="00114171" w:rsidRPr="003973FD" w:rsidRDefault="00114171" w:rsidP="004A3C4C">
      <w:pPr>
        <w:ind w:right="157"/>
        <w:jc w:val="both"/>
        <w:rPr>
          <w:rFonts w:ascii="Arial" w:hAnsi="Arial" w:cs="Arial"/>
          <w:sz w:val="22"/>
          <w:lang w:val="fr-CA"/>
        </w:rPr>
      </w:pPr>
    </w:p>
    <w:p w:rsidR="00D674EF" w:rsidRPr="003973FD" w:rsidRDefault="0092779A" w:rsidP="004A3C4C">
      <w:pPr>
        <w:pStyle w:val="ListParagraph"/>
        <w:numPr>
          <w:ilvl w:val="0"/>
          <w:numId w:val="7"/>
        </w:numPr>
        <w:ind w:right="157"/>
        <w:jc w:val="both"/>
        <w:outlineLvl w:val="0"/>
        <w:rPr>
          <w:rFonts w:ascii="Arial" w:hAnsi="Arial" w:cs="Arial"/>
          <w:color w:val="000000" w:themeColor="text1"/>
          <w:sz w:val="22"/>
          <w:lang w:val="fr-CA"/>
        </w:rPr>
      </w:pPr>
      <w:r w:rsidRPr="003973FD">
        <w:rPr>
          <w:rFonts w:ascii="Arial" w:hAnsi="Arial" w:cs="Arial"/>
          <w:color w:val="000000" w:themeColor="text1"/>
          <w:sz w:val="22"/>
          <w:lang w:val="fr-CA"/>
        </w:rPr>
        <w:t>Don de grève</w:t>
      </w:r>
      <w:r w:rsidR="00D674EF" w:rsidRPr="003973FD">
        <w:rPr>
          <w:rFonts w:ascii="Arial" w:hAnsi="Arial" w:cs="Arial"/>
          <w:color w:val="000000" w:themeColor="text1"/>
          <w:sz w:val="22"/>
          <w:lang w:val="fr-CA"/>
        </w:rPr>
        <w:t xml:space="preserve">: </w:t>
      </w:r>
      <w:r w:rsidR="00114171" w:rsidRPr="003973FD">
        <w:rPr>
          <w:rFonts w:ascii="Arial" w:hAnsi="Arial" w:cs="Arial"/>
          <w:color w:val="000000" w:themeColor="text1"/>
          <w:sz w:val="22"/>
          <w:lang w:val="fr-CA"/>
        </w:rPr>
        <w:t xml:space="preserve">un montant </w:t>
      </w:r>
      <w:r w:rsidR="00957402" w:rsidRPr="003973FD">
        <w:rPr>
          <w:rFonts w:ascii="Arial" w:hAnsi="Arial" w:cs="Arial"/>
          <w:color w:val="000000" w:themeColor="text1"/>
          <w:sz w:val="22"/>
          <w:lang w:val="fr-CA"/>
        </w:rPr>
        <w:t xml:space="preserve">minimum </w:t>
      </w:r>
      <w:r w:rsidR="008D71CD" w:rsidRPr="003973FD">
        <w:rPr>
          <w:rFonts w:ascii="Arial" w:hAnsi="Arial" w:cs="Arial"/>
          <w:color w:val="000000" w:themeColor="text1"/>
          <w:sz w:val="22"/>
          <w:lang w:val="fr-CA"/>
        </w:rPr>
        <w:t xml:space="preserve">de </w:t>
      </w:r>
      <w:r w:rsidR="00D674EF" w:rsidRPr="003973FD">
        <w:rPr>
          <w:rFonts w:ascii="Arial" w:hAnsi="Arial" w:cs="Arial"/>
          <w:color w:val="000000" w:themeColor="text1"/>
          <w:sz w:val="22"/>
          <w:lang w:val="fr-CA"/>
        </w:rPr>
        <w:t>cent cinquante (</w:t>
      </w:r>
      <w:r w:rsidR="008D71CD" w:rsidRPr="003973FD">
        <w:rPr>
          <w:rFonts w:ascii="Arial" w:hAnsi="Arial" w:cs="Arial"/>
          <w:color w:val="000000" w:themeColor="text1"/>
          <w:sz w:val="22"/>
          <w:lang w:val="fr-CA"/>
        </w:rPr>
        <w:t>150.00</w:t>
      </w:r>
      <w:r w:rsidR="00D674EF" w:rsidRPr="003973FD">
        <w:rPr>
          <w:rFonts w:ascii="Arial" w:hAnsi="Arial" w:cs="Arial"/>
          <w:color w:val="000000" w:themeColor="text1"/>
          <w:sz w:val="22"/>
          <w:lang w:val="fr-CA"/>
        </w:rPr>
        <w:t xml:space="preserve"> $)</w:t>
      </w:r>
      <w:r w:rsidRPr="003973FD">
        <w:rPr>
          <w:rFonts w:ascii="Arial" w:hAnsi="Arial" w:cs="Arial"/>
          <w:color w:val="000000" w:themeColor="text1"/>
          <w:sz w:val="22"/>
          <w:lang w:val="fr-CA"/>
        </w:rPr>
        <w:t>.</w:t>
      </w:r>
    </w:p>
    <w:p w:rsidR="00114171" w:rsidRPr="003973FD" w:rsidRDefault="007B0C8E" w:rsidP="004A3C4C">
      <w:pPr>
        <w:pStyle w:val="ListParagraph"/>
        <w:numPr>
          <w:ilvl w:val="0"/>
          <w:numId w:val="5"/>
        </w:numPr>
        <w:ind w:right="157"/>
        <w:jc w:val="both"/>
        <w:outlineLvl w:val="0"/>
        <w:rPr>
          <w:rFonts w:ascii="Arial" w:hAnsi="Arial" w:cs="Arial"/>
          <w:sz w:val="22"/>
          <w:lang w:val="fr-CA"/>
        </w:rPr>
      </w:pPr>
      <w:r w:rsidRPr="003973FD">
        <w:rPr>
          <w:rFonts w:ascii="Arial" w:hAnsi="Arial" w:cs="Arial"/>
          <w:sz w:val="22"/>
          <w:lang w:val="fr-CA"/>
        </w:rPr>
        <w:t>Centraide</w:t>
      </w:r>
      <w:r w:rsidR="00D674EF" w:rsidRPr="003973FD">
        <w:rPr>
          <w:rFonts w:ascii="Arial" w:hAnsi="Arial" w:cs="Arial"/>
          <w:sz w:val="22"/>
          <w:lang w:val="fr-CA"/>
        </w:rPr>
        <w:t>:</w:t>
      </w:r>
      <w:r w:rsidRPr="003973FD">
        <w:rPr>
          <w:rFonts w:ascii="Arial" w:hAnsi="Arial" w:cs="Arial"/>
          <w:sz w:val="22"/>
          <w:lang w:val="fr-CA"/>
        </w:rPr>
        <w:t xml:space="preserve"> un montant </w:t>
      </w:r>
      <w:r w:rsidR="00042EF0" w:rsidRPr="003973FD">
        <w:rPr>
          <w:rFonts w:ascii="Arial" w:hAnsi="Arial" w:cs="Arial"/>
          <w:sz w:val="22"/>
          <w:lang w:val="fr-CA"/>
        </w:rPr>
        <w:t xml:space="preserve">maximum </w:t>
      </w:r>
      <w:r w:rsidRPr="003973FD">
        <w:rPr>
          <w:rFonts w:ascii="Arial" w:hAnsi="Arial" w:cs="Arial"/>
          <w:sz w:val="22"/>
          <w:lang w:val="fr-CA"/>
        </w:rPr>
        <w:t xml:space="preserve">de </w:t>
      </w:r>
      <w:r w:rsidR="00042EF0" w:rsidRPr="003973FD">
        <w:rPr>
          <w:rFonts w:ascii="Arial" w:hAnsi="Arial" w:cs="Arial"/>
          <w:sz w:val="22"/>
          <w:lang w:val="fr-CA"/>
        </w:rPr>
        <w:t>cinq cents dollars (</w:t>
      </w:r>
      <w:r w:rsidR="00114171" w:rsidRPr="003973FD">
        <w:rPr>
          <w:rFonts w:ascii="Arial" w:hAnsi="Arial" w:cs="Arial"/>
          <w:sz w:val="22"/>
          <w:lang w:val="fr-CA"/>
        </w:rPr>
        <w:t>500</w:t>
      </w:r>
      <w:r w:rsidR="00042EF0" w:rsidRPr="003973FD">
        <w:rPr>
          <w:rFonts w:ascii="Arial" w:hAnsi="Arial" w:cs="Arial"/>
          <w:sz w:val="22"/>
          <w:lang w:val="fr-CA"/>
        </w:rPr>
        <w:t xml:space="preserve">.00 </w:t>
      </w:r>
      <w:r w:rsidR="00114171" w:rsidRPr="003973FD">
        <w:rPr>
          <w:rFonts w:ascii="Arial" w:hAnsi="Arial" w:cs="Arial"/>
          <w:sz w:val="22"/>
          <w:lang w:val="fr-CA"/>
        </w:rPr>
        <w:t>$</w:t>
      </w:r>
      <w:r w:rsidR="00042EF0" w:rsidRPr="003973FD">
        <w:rPr>
          <w:rFonts w:ascii="Arial" w:hAnsi="Arial" w:cs="Arial"/>
          <w:sz w:val="22"/>
          <w:lang w:val="fr-CA"/>
        </w:rPr>
        <w:t>)</w:t>
      </w:r>
      <w:r w:rsidR="00114171" w:rsidRPr="003973FD">
        <w:rPr>
          <w:rFonts w:ascii="Arial" w:hAnsi="Arial" w:cs="Arial"/>
          <w:sz w:val="22"/>
          <w:lang w:val="fr-CA"/>
        </w:rPr>
        <w:t xml:space="preserve"> par année;</w:t>
      </w:r>
    </w:p>
    <w:p w:rsidR="00114171" w:rsidRPr="003973FD" w:rsidRDefault="003563C8" w:rsidP="004A3C4C">
      <w:pPr>
        <w:pStyle w:val="ListParagraph"/>
        <w:numPr>
          <w:ilvl w:val="0"/>
          <w:numId w:val="5"/>
        </w:numPr>
        <w:ind w:right="157"/>
        <w:jc w:val="both"/>
        <w:outlineLvl w:val="0"/>
        <w:rPr>
          <w:rFonts w:ascii="Arial" w:hAnsi="Arial" w:cs="Arial"/>
          <w:sz w:val="22"/>
          <w:lang w:val="fr-CA"/>
        </w:rPr>
      </w:pPr>
      <w:r w:rsidRPr="003973FD">
        <w:rPr>
          <w:rFonts w:ascii="Arial" w:hAnsi="Arial" w:cs="Arial"/>
          <w:sz w:val="22"/>
          <w:lang w:val="fr-CA"/>
        </w:rPr>
        <w:t>Mira</w:t>
      </w:r>
      <w:r w:rsidR="00042EF0" w:rsidRPr="003973FD">
        <w:rPr>
          <w:rFonts w:ascii="Arial" w:hAnsi="Arial" w:cs="Arial"/>
          <w:sz w:val="22"/>
          <w:lang w:val="fr-CA"/>
        </w:rPr>
        <w:t>:</w:t>
      </w:r>
      <w:r w:rsidRPr="003973FD">
        <w:rPr>
          <w:rFonts w:ascii="Arial" w:hAnsi="Arial" w:cs="Arial"/>
          <w:sz w:val="22"/>
          <w:lang w:val="fr-CA"/>
        </w:rPr>
        <w:t xml:space="preserve"> un montant </w:t>
      </w:r>
      <w:r w:rsidR="00042EF0" w:rsidRPr="003973FD">
        <w:rPr>
          <w:rFonts w:ascii="Arial" w:hAnsi="Arial" w:cs="Arial"/>
          <w:sz w:val="22"/>
          <w:lang w:val="fr-CA"/>
        </w:rPr>
        <w:t>maximum</w:t>
      </w:r>
      <w:r w:rsidR="0092779A" w:rsidRPr="003973FD">
        <w:rPr>
          <w:rFonts w:ascii="Arial" w:hAnsi="Arial" w:cs="Arial"/>
          <w:sz w:val="22"/>
          <w:lang w:val="fr-CA"/>
        </w:rPr>
        <w:t xml:space="preserve"> </w:t>
      </w:r>
      <w:r w:rsidRPr="003973FD">
        <w:rPr>
          <w:rFonts w:ascii="Arial" w:hAnsi="Arial" w:cs="Arial"/>
          <w:sz w:val="22"/>
          <w:lang w:val="fr-CA"/>
        </w:rPr>
        <w:t xml:space="preserve">de </w:t>
      </w:r>
      <w:r w:rsidR="00042EF0" w:rsidRPr="003973FD">
        <w:rPr>
          <w:rFonts w:ascii="Arial" w:hAnsi="Arial" w:cs="Arial"/>
          <w:sz w:val="22"/>
          <w:lang w:val="fr-CA"/>
        </w:rPr>
        <w:t>cinq cents dollars (</w:t>
      </w:r>
      <w:r w:rsidRPr="003973FD">
        <w:rPr>
          <w:rFonts w:ascii="Arial" w:hAnsi="Arial" w:cs="Arial"/>
          <w:sz w:val="22"/>
          <w:lang w:val="fr-CA"/>
        </w:rPr>
        <w:t>5</w:t>
      </w:r>
      <w:r w:rsidR="00C603BE" w:rsidRPr="003973FD">
        <w:rPr>
          <w:rFonts w:ascii="Arial" w:hAnsi="Arial" w:cs="Arial"/>
          <w:sz w:val="22"/>
          <w:lang w:val="fr-CA"/>
        </w:rPr>
        <w:t>00</w:t>
      </w:r>
      <w:r w:rsidR="00042EF0" w:rsidRPr="003973FD">
        <w:rPr>
          <w:rFonts w:ascii="Arial" w:hAnsi="Arial" w:cs="Arial"/>
          <w:sz w:val="22"/>
          <w:lang w:val="fr-CA"/>
        </w:rPr>
        <w:t xml:space="preserve">.00 </w:t>
      </w:r>
      <w:r w:rsidR="00C603BE" w:rsidRPr="003973FD">
        <w:rPr>
          <w:rFonts w:ascii="Arial" w:hAnsi="Arial" w:cs="Arial"/>
          <w:sz w:val="22"/>
          <w:lang w:val="fr-CA"/>
        </w:rPr>
        <w:t>$</w:t>
      </w:r>
      <w:r w:rsidR="00042EF0" w:rsidRPr="003973FD">
        <w:rPr>
          <w:rFonts w:ascii="Arial" w:hAnsi="Arial" w:cs="Arial"/>
          <w:sz w:val="22"/>
          <w:lang w:val="fr-CA"/>
        </w:rPr>
        <w:t>)</w:t>
      </w:r>
      <w:r w:rsidR="00D1669F" w:rsidRPr="003973FD">
        <w:rPr>
          <w:rFonts w:ascii="Arial" w:hAnsi="Arial" w:cs="Arial"/>
          <w:sz w:val="22"/>
          <w:lang w:val="fr-CA"/>
        </w:rPr>
        <w:t xml:space="preserve"> </w:t>
      </w:r>
      <w:r w:rsidR="00042EF0" w:rsidRPr="003973FD">
        <w:rPr>
          <w:rFonts w:ascii="Arial" w:hAnsi="Arial" w:cs="Arial"/>
          <w:sz w:val="22"/>
          <w:lang w:val="fr-CA"/>
        </w:rPr>
        <w:t>par année</w:t>
      </w:r>
      <w:r w:rsidR="00C603BE" w:rsidRPr="003973FD">
        <w:rPr>
          <w:rFonts w:ascii="Arial" w:hAnsi="Arial" w:cs="Arial"/>
          <w:sz w:val="22"/>
          <w:lang w:val="fr-CA"/>
        </w:rPr>
        <w:t>;</w:t>
      </w:r>
    </w:p>
    <w:p w:rsidR="00C52A78" w:rsidRPr="003973FD" w:rsidRDefault="00042EF0" w:rsidP="004A3C4C">
      <w:pPr>
        <w:pStyle w:val="ListParagraph"/>
        <w:numPr>
          <w:ilvl w:val="0"/>
          <w:numId w:val="5"/>
        </w:numPr>
        <w:ind w:right="157"/>
        <w:jc w:val="both"/>
        <w:outlineLvl w:val="0"/>
        <w:rPr>
          <w:rFonts w:ascii="Arial" w:hAnsi="Arial" w:cs="Arial"/>
          <w:sz w:val="22"/>
          <w:lang w:val="fr-CA"/>
        </w:rPr>
      </w:pPr>
      <w:r w:rsidRPr="003973FD">
        <w:rPr>
          <w:rFonts w:ascii="Arial" w:hAnsi="Arial" w:cs="Arial"/>
          <w:sz w:val="22"/>
          <w:lang w:val="fr-CA"/>
        </w:rPr>
        <w:t>C</w:t>
      </w:r>
      <w:r w:rsidR="00C603BE" w:rsidRPr="003973FD">
        <w:rPr>
          <w:rFonts w:ascii="Arial" w:hAnsi="Arial" w:cs="Arial"/>
          <w:sz w:val="22"/>
          <w:lang w:val="fr-CA"/>
        </w:rPr>
        <w:t xml:space="preserve">arte cadeau d’un marché alimentaire </w:t>
      </w:r>
      <w:r w:rsidR="00C52A78" w:rsidRPr="003973FD">
        <w:rPr>
          <w:rFonts w:ascii="Arial" w:hAnsi="Arial" w:cs="Arial"/>
          <w:sz w:val="22"/>
          <w:lang w:val="fr-CA"/>
        </w:rPr>
        <w:t xml:space="preserve">de </w:t>
      </w:r>
      <w:r w:rsidRPr="003973FD">
        <w:rPr>
          <w:rFonts w:ascii="Arial" w:hAnsi="Arial" w:cs="Arial"/>
          <w:sz w:val="22"/>
          <w:lang w:val="fr-CA"/>
        </w:rPr>
        <w:t>cent cinquante dollars (</w:t>
      </w:r>
      <w:r w:rsidR="00C52A78" w:rsidRPr="003973FD">
        <w:rPr>
          <w:rFonts w:ascii="Arial" w:hAnsi="Arial" w:cs="Arial"/>
          <w:sz w:val="22"/>
          <w:lang w:val="fr-CA"/>
        </w:rPr>
        <w:t>150</w:t>
      </w:r>
      <w:r w:rsidRPr="003973FD">
        <w:rPr>
          <w:rFonts w:ascii="Arial" w:hAnsi="Arial" w:cs="Arial"/>
          <w:sz w:val="22"/>
          <w:lang w:val="fr-CA"/>
        </w:rPr>
        <w:t xml:space="preserve">.00 </w:t>
      </w:r>
      <w:r w:rsidR="00C52A78" w:rsidRPr="003973FD">
        <w:rPr>
          <w:rFonts w:ascii="Arial" w:hAnsi="Arial" w:cs="Arial"/>
          <w:sz w:val="22"/>
          <w:lang w:val="fr-CA"/>
        </w:rPr>
        <w:t>$</w:t>
      </w:r>
      <w:r w:rsidRPr="003973FD">
        <w:rPr>
          <w:rFonts w:ascii="Arial" w:hAnsi="Arial" w:cs="Arial"/>
          <w:sz w:val="22"/>
          <w:lang w:val="fr-CA"/>
        </w:rPr>
        <w:t>)</w:t>
      </w:r>
      <w:r w:rsidR="00C52A78" w:rsidRPr="003973FD">
        <w:rPr>
          <w:rFonts w:ascii="Arial" w:hAnsi="Arial" w:cs="Arial"/>
          <w:sz w:val="22"/>
          <w:lang w:val="fr-CA"/>
        </w:rPr>
        <w:t xml:space="preserve"> par </w:t>
      </w:r>
      <w:r w:rsidRPr="003973FD">
        <w:rPr>
          <w:rFonts w:ascii="Arial" w:hAnsi="Arial" w:cs="Arial"/>
          <w:sz w:val="22"/>
          <w:lang w:val="fr-CA"/>
        </w:rPr>
        <w:t xml:space="preserve">année </w:t>
      </w:r>
      <w:r w:rsidR="00DF1C6D" w:rsidRPr="003973FD">
        <w:rPr>
          <w:rFonts w:ascii="Arial" w:hAnsi="Arial" w:cs="Arial"/>
          <w:sz w:val="22"/>
          <w:lang w:val="fr-CA"/>
        </w:rPr>
        <w:t>pour le</w:t>
      </w:r>
      <w:r w:rsidRPr="003973FD">
        <w:rPr>
          <w:rFonts w:ascii="Arial" w:hAnsi="Arial" w:cs="Arial"/>
          <w:sz w:val="22"/>
          <w:lang w:val="fr-CA"/>
        </w:rPr>
        <w:t xml:space="preserve"> </w:t>
      </w:r>
      <w:r w:rsidR="00C52A78" w:rsidRPr="003973FD">
        <w:rPr>
          <w:rFonts w:ascii="Arial" w:hAnsi="Arial" w:cs="Arial"/>
          <w:sz w:val="22"/>
          <w:lang w:val="fr-CA"/>
        </w:rPr>
        <w:t>membre qui est en maladie longue durée;</w:t>
      </w:r>
    </w:p>
    <w:p w:rsidR="00D674EF" w:rsidRPr="003973FD" w:rsidRDefault="00042EF0" w:rsidP="004A3C4C">
      <w:pPr>
        <w:pStyle w:val="ListParagraph"/>
        <w:numPr>
          <w:ilvl w:val="0"/>
          <w:numId w:val="5"/>
        </w:numPr>
        <w:ind w:right="157"/>
        <w:jc w:val="both"/>
        <w:outlineLvl w:val="0"/>
        <w:rPr>
          <w:rFonts w:ascii="Arial" w:hAnsi="Arial" w:cs="Arial"/>
          <w:sz w:val="22"/>
          <w:lang w:val="fr-CA"/>
        </w:rPr>
      </w:pPr>
      <w:r w:rsidRPr="003973FD">
        <w:rPr>
          <w:rFonts w:ascii="Arial" w:hAnsi="Arial" w:cs="Arial"/>
          <w:sz w:val="22"/>
          <w:lang w:val="fr-CA"/>
        </w:rPr>
        <w:t>M</w:t>
      </w:r>
      <w:r w:rsidR="00114171" w:rsidRPr="003973FD">
        <w:rPr>
          <w:rFonts w:ascii="Arial" w:hAnsi="Arial" w:cs="Arial"/>
          <w:sz w:val="22"/>
          <w:lang w:val="fr-CA"/>
        </w:rPr>
        <w:t xml:space="preserve">aximum de </w:t>
      </w:r>
      <w:r w:rsidRPr="003973FD">
        <w:rPr>
          <w:rFonts w:ascii="Arial" w:hAnsi="Arial" w:cs="Arial"/>
          <w:sz w:val="22"/>
          <w:lang w:val="fr-CA"/>
        </w:rPr>
        <w:t>cinq cents dollars (</w:t>
      </w:r>
      <w:r w:rsidR="00114171" w:rsidRPr="003973FD">
        <w:rPr>
          <w:rFonts w:ascii="Arial" w:hAnsi="Arial" w:cs="Arial"/>
          <w:sz w:val="22"/>
          <w:lang w:val="fr-CA"/>
        </w:rPr>
        <w:t>500</w:t>
      </w:r>
      <w:r w:rsidRPr="003973FD">
        <w:rPr>
          <w:rFonts w:ascii="Arial" w:hAnsi="Arial" w:cs="Arial"/>
          <w:sz w:val="22"/>
          <w:lang w:val="fr-CA"/>
        </w:rPr>
        <w:t xml:space="preserve">.00 </w:t>
      </w:r>
      <w:r w:rsidR="00114171" w:rsidRPr="003973FD">
        <w:rPr>
          <w:rFonts w:ascii="Arial" w:hAnsi="Arial" w:cs="Arial"/>
          <w:sz w:val="22"/>
          <w:lang w:val="fr-CA"/>
        </w:rPr>
        <w:t>$</w:t>
      </w:r>
      <w:r w:rsidRPr="003973FD">
        <w:rPr>
          <w:rFonts w:ascii="Arial" w:hAnsi="Arial" w:cs="Arial"/>
          <w:sz w:val="22"/>
          <w:lang w:val="fr-CA"/>
        </w:rPr>
        <w:t>)</w:t>
      </w:r>
      <w:r w:rsidR="00114171" w:rsidRPr="003973FD">
        <w:rPr>
          <w:rFonts w:ascii="Arial" w:hAnsi="Arial" w:cs="Arial"/>
          <w:sz w:val="22"/>
          <w:lang w:val="fr-CA"/>
        </w:rPr>
        <w:t xml:space="preserve"> par commandite pour un total</w:t>
      </w:r>
      <w:r w:rsidR="0092779A" w:rsidRPr="003973FD">
        <w:rPr>
          <w:rFonts w:ascii="Arial" w:hAnsi="Arial" w:cs="Arial"/>
          <w:sz w:val="22"/>
          <w:lang w:val="fr-CA"/>
        </w:rPr>
        <w:t xml:space="preserve"> </w:t>
      </w:r>
      <w:r w:rsidR="00114171" w:rsidRPr="003973FD">
        <w:rPr>
          <w:rFonts w:ascii="Arial" w:hAnsi="Arial" w:cs="Arial"/>
          <w:sz w:val="22"/>
          <w:lang w:val="fr-CA"/>
        </w:rPr>
        <w:t xml:space="preserve">de </w:t>
      </w:r>
      <w:r w:rsidRPr="003973FD">
        <w:rPr>
          <w:rFonts w:ascii="Arial" w:hAnsi="Arial" w:cs="Arial"/>
          <w:sz w:val="22"/>
          <w:lang w:val="fr-CA"/>
        </w:rPr>
        <w:t>deux mille dollars (</w:t>
      </w:r>
      <w:r w:rsidR="00114171" w:rsidRPr="003973FD">
        <w:rPr>
          <w:rFonts w:ascii="Arial" w:hAnsi="Arial" w:cs="Arial"/>
          <w:sz w:val="22"/>
          <w:lang w:val="fr-CA"/>
        </w:rPr>
        <w:t>2000</w:t>
      </w:r>
      <w:r w:rsidRPr="003973FD">
        <w:rPr>
          <w:rFonts w:ascii="Arial" w:hAnsi="Arial" w:cs="Arial"/>
          <w:sz w:val="22"/>
          <w:lang w:val="fr-CA"/>
        </w:rPr>
        <w:t xml:space="preserve">.00 </w:t>
      </w:r>
      <w:r w:rsidR="00114171" w:rsidRPr="003973FD">
        <w:rPr>
          <w:rFonts w:ascii="Arial" w:hAnsi="Arial" w:cs="Arial"/>
          <w:sz w:val="22"/>
          <w:lang w:val="fr-CA"/>
        </w:rPr>
        <w:t>$</w:t>
      </w:r>
      <w:r w:rsidRPr="003973FD">
        <w:rPr>
          <w:rFonts w:ascii="Arial" w:hAnsi="Arial" w:cs="Arial"/>
          <w:sz w:val="22"/>
          <w:lang w:val="fr-CA"/>
        </w:rPr>
        <w:t>) par année</w:t>
      </w:r>
      <w:r w:rsidR="00114171" w:rsidRPr="003973FD">
        <w:rPr>
          <w:rFonts w:ascii="Arial" w:hAnsi="Arial" w:cs="Arial"/>
          <w:sz w:val="22"/>
          <w:lang w:val="fr-CA"/>
        </w:rPr>
        <w:t>;</w:t>
      </w:r>
    </w:p>
    <w:p w:rsidR="00114171" w:rsidRPr="003973FD" w:rsidRDefault="00114171" w:rsidP="004A3C4C">
      <w:pPr>
        <w:pStyle w:val="ListParagraph"/>
        <w:numPr>
          <w:ilvl w:val="0"/>
          <w:numId w:val="5"/>
        </w:numPr>
        <w:ind w:right="157"/>
        <w:jc w:val="both"/>
        <w:outlineLvl w:val="0"/>
        <w:rPr>
          <w:rFonts w:ascii="Arial" w:hAnsi="Arial" w:cs="Arial"/>
          <w:sz w:val="22"/>
          <w:lang w:val="fr-CA"/>
        </w:rPr>
      </w:pPr>
      <w:r w:rsidRPr="003973FD">
        <w:rPr>
          <w:rFonts w:ascii="Arial" w:hAnsi="Arial" w:cs="Arial"/>
          <w:sz w:val="22"/>
          <w:lang w:val="fr-CA"/>
        </w:rPr>
        <w:t>Désastre naturel, sera évalué au cas par cas.</w:t>
      </w:r>
    </w:p>
    <w:p w:rsidR="00114171" w:rsidRPr="005F568F" w:rsidRDefault="00114171" w:rsidP="004A3C4C">
      <w:pPr>
        <w:ind w:right="157"/>
        <w:jc w:val="both"/>
        <w:outlineLvl w:val="0"/>
        <w:rPr>
          <w:rFonts w:ascii="Arial" w:hAnsi="Arial" w:cs="Arial"/>
          <w:b/>
          <w:lang w:val="fr-CA"/>
        </w:rPr>
      </w:pPr>
    </w:p>
    <w:p w:rsidR="0048026F" w:rsidRPr="005F568F" w:rsidRDefault="00C52A78" w:rsidP="004A3C4C">
      <w:pPr>
        <w:autoSpaceDE w:val="0"/>
        <w:autoSpaceDN w:val="0"/>
        <w:adjustRightInd w:val="0"/>
        <w:ind w:right="157"/>
        <w:rPr>
          <w:rFonts w:ascii="Arial" w:hAnsi="Arial" w:cs="Arial"/>
          <w:lang w:val="fr-CA"/>
        </w:rPr>
      </w:pPr>
      <w:r w:rsidRPr="005F568F">
        <w:rPr>
          <w:rFonts w:ascii="Arial" w:hAnsi="Arial" w:cs="Arial"/>
          <w:lang w:val="fr-CA"/>
        </w:rPr>
        <w:t>Toute demande</w:t>
      </w:r>
      <w:r w:rsidR="00114171" w:rsidRPr="005F568F">
        <w:rPr>
          <w:rFonts w:ascii="Arial" w:hAnsi="Arial" w:cs="Arial"/>
          <w:lang w:val="fr-CA"/>
        </w:rPr>
        <w:t xml:space="preserve"> de commandite devra être soumise au </w:t>
      </w:r>
      <w:r w:rsidR="00A966BF" w:rsidRPr="005F568F">
        <w:rPr>
          <w:rFonts w:ascii="Arial" w:hAnsi="Arial" w:cs="Arial"/>
          <w:lang w:val="fr-CA"/>
        </w:rPr>
        <w:t>CE</w:t>
      </w:r>
      <w:r w:rsidR="00114171" w:rsidRPr="005F568F">
        <w:rPr>
          <w:rFonts w:ascii="Arial" w:hAnsi="Arial" w:cs="Arial"/>
          <w:lang w:val="fr-CA"/>
        </w:rPr>
        <w:t xml:space="preserve"> pour évaluation et une recommandation sera p</w:t>
      </w:r>
      <w:r w:rsidRPr="005F568F">
        <w:rPr>
          <w:rFonts w:ascii="Arial" w:hAnsi="Arial" w:cs="Arial"/>
          <w:lang w:val="fr-CA"/>
        </w:rPr>
        <w:t>résentée à</w:t>
      </w:r>
      <w:r w:rsidR="0092779A" w:rsidRPr="005F568F">
        <w:rPr>
          <w:rFonts w:ascii="Arial" w:hAnsi="Arial" w:cs="Arial"/>
          <w:lang w:val="fr-CA"/>
        </w:rPr>
        <w:t xml:space="preserve"> la </w:t>
      </w:r>
      <w:r w:rsidR="00042EF0" w:rsidRPr="005F568F">
        <w:rPr>
          <w:rFonts w:ascii="Arial" w:hAnsi="Arial" w:cs="Arial"/>
          <w:lang w:val="fr-CA"/>
        </w:rPr>
        <w:t xml:space="preserve">réunion </w:t>
      </w:r>
      <w:r w:rsidRPr="005F568F">
        <w:rPr>
          <w:rFonts w:ascii="Arial" w:hAnsi="Arial" w:cs="Arial"/>
          <w:lang w:val="fr-CA"/>
        </w:rPr>
        <w:t>ordinaire</w:t>
      </w:r>
      <w:r w:rsidR="00114171" w:rsidRPr="005F568F">
        <w:rPr>
          <w:rFonts w:ascii="Arial" w:hAnsi="Arial" w:cs="Arial"/>
          <w:lang w:val="fr-CA"/>
        </w:rPr>
        <w:t xml:space="preserve"> </w:t>
      </w:r>
      <w:r w:rsidR="00042EF0" w:rsidRPr="005F568F">
        <w:rPr>
          <w:rFonts w:ascii="Arial" w:hAnsi="Arial" w:cs="Arial"/>
          <w:lang w:val="fr-CA"/>
        </w:rPr>
        <w:t xml:space="preserve">de la SL </w:t>
      </w:r>
      <w:r w:rsidR="00114171" w:rsidRPr="005F568F">
        <w:rPr>
          <w:rFonts w:ascii="Arial" w:hAnsi="Arial" w:cs="Arial"/>
          <w:lang w:val="fr-CA"/>
        </w:rPr>
        <w:t>pour</w:t>
      </w:r>
      <w:r w:rsidR="0092779A" w:rsidRPr="005F568F">
        <w:rPr>
          <w:rFonts w:ascii="Arial" w:hAnsi="Arial" w:cs="Arial"/>
          <w:lang w:val="fr-CA"/>
        </w:rPr>
        <w:t xml:space="preserve"> </w:t>
      </w:r>
      <w:r w:rsidR="00114171" w:rsidRPr="005F568F">
        <w:rPr>
          <w:rFonts w:ascii="Arial" w:hAnsi="Arial" w:cs="Arial"/>
          <w:lang w:val="fr-CA"/>
        </w:rPr>
        <w:t>approbation.</w:t>
      </w:r>
      <w:r w:rsidR="0092779A" w:rsidRPr="005F568F">
        <w:rPr>
          <w:rFonts w:ascii="Arial" w:hAnsi="Arial" w:cs="Arial"/>
          <w:lang w:val="fr-CA"/>
        </w:rPr>
        <w:t xml:space="preserve"> </w:t>
      </w:r>
      <w:r w:rsidR="00042EF0" w:rsidRPr="005F568F">
        <w:rPr>
          <w:rFonts w:ascii="Arial" w:hAnsi="Arial" w:cs="Arial"/>
          <w:lang w:val="fr-CA"/>
        </w:rPr>
        <w:t>Par la suite</w:t>
      </w:r>
      <w:r w:rsidR="002A6017" w:rsidRPr="005F568F">
        <w:rPr>
          <w:rFonts w:ascii="Arial" w:hAnsi="Arial" w:cs="Arial"/>
          <w:lang w:val="fr-CA"/>
        </w:rPr>
        <w:t>, la SL soumettra un</w:t>
      </w:r>
      <w:r w:rsidR="00D95508" w:rsidRPr="005F568F">
        <w:rPr>
          <w:rFonts w:ascii="Arial" w:hAnsi="Arial" w:cs="Arial"/>
          <w:lang w:val="fr-CA"/>
        </w:rPr>
        <w:t>e</w:t>
      </w:r>
      <w:r w:rsidR="002A6017" w:rsidRPr="005F568F">
        <w:rPr>
          <w:rFonts w:ascii="Arial" w:hAnsi="Arial" w:cs="Arial"/>
          <w:lang w:val="fr-CA"/>
        </w:rPr>
        <w:t xml:space="preserve"> demande </w:t>
      </w:r>
      <w:r w:rsidR="00042EF0" w:rsidRPr="005F568F">
        <w:rPr>
          <w:rFonts w:ascii="Arial" w:hAnsi="Arial" w:cs="Arial"/>
          <w:lang w:val="fr-CA"/>
        </w:rPr>
        <w:t xml:space="preserve">de </w:t>
      </w:r>
      <w:r w:rsidR="00D95508" w:rsidRPr="005F568F">
        <w:rPr>
          <w:rFonts w:ascii="Arial" w:hAnsi="Arial" w:cs="Arial"/>
          <w:lang w:val="fr-CA"/>
        </w:rPr>
        <w:t xml:space="preserve">dépense sociale </w:t>
      </w:r>
      <w:r w:rsidR="002A6017" w:rsidRPr="005F568F">
        <w:rPr>
          <w:rFonts w:ascii="Arial" w:hAnsi="Arial" w:cs="Arial"/>
          <w:lang w:val="fr-CA"/>
        </w:rPr>
        <w:t>a</w:t>
      </w:r>
      <w:r w:rsidR="00042EF0" w:rsidRPr="005F568F">
        <w:rPr>
          <w:rFonts w:ascii="Arial" w:hAnsi="Arial" w:cs="Arial"/>
          <w:lang w:val="fr-CA"/>
        </w:rPr>
        <w:t xml:space="preserve">u </w:t>
      </w:r>
      <w:r w:rsidR="00246889" w:rsidRPr="005F568F">
        <w:rPr>
          <w:rFonts w:ascii="Arial" w:hAnsi="Arial" w:cs="Arial"/>
          <w:lang w:val="fr-CA"/>
        </w:rPr>
        <w:t>v</w:t>
      </w:r>
      <w:r w:rsidR="00042EF0" w:rsidRPr="005F568F">
        <w:rPr>
          <w:rFonts w:ascii="Arial" w:hAnsi="Arial" w:cs="Arial"/>
          <w:lang w:val="fr-CA"/>
        </w:rPr>
        <w:t>ice-</w:t>
      </w:r>
      <w:r w:rsidR="00246889" w:rsidRPr="005F568F">
        <w:rPr>
          <w:rFonts w:ascii="Arial" w:hAnsi="Arial" w:cs="Arial"/>
          <w:lang w:val="fr-CA"/>
        </w:rPr>
        <w:t>p</w:t>
      </w:r>
      <w:r w:rsidR="00042EF0" w:rsidRPr="005F568F">
        <w:rPr>
          <w:rFonts w:ascii="Arial" w:hAnsi="Arial" w:cs="Arial"/>
          <w:lang w:val="fr-CA"/>
        </w:rPr>
        <w:t xml:space="preserve">résident </w:t>
      </w:r>
      <w:r w:rsidR="00555A91">
        <w:rPr>
          <w:rFonts w:ascii="Arial" w:hAnsi="Arial" w:cs="Arial"/>
          <w:lang w:val="fr-CA"/>
        </w:rPr>
        <w:t>c</w:t>
      </w:r>
      <w:r w:rsidR="002A6017" w:rsidRPr="005F568F">
        <w:rPr>
          <w:rFonts w:ascii="Arial" w:hAnsi="Arial" w:cs="Arial"/>
          <w:lang w:val="fr-CA"/>
        </w:rPr>
        <w:t>anadie</w:t>
      </w:r>
      <w:r w:rsidR="00FD2EBA" w:rsidRPr="005F568F">
        <w:rPr>
          <w:rFonts w:ascii="Arial" w:hAnsi="Arial" w:cs="Arial"/>
          <w:lang w:val="fr-CA"/>
        </w:rPr>
        <w:t>n</w:t>
      </w:r>
      <w:r w:rsidR="0048026F" w:rsidRPr="005F568F">
        <w:rPr>
          <w:rFonts w:ascii="Arial" w:hAnsi="Arial" w:cs="Arial"/>
          <w:lang w:val="fr-CA"/>
        </w:rPr>
        <w:t>.</w:t>
      </w:r>
    </w:p>
    <w:p w:rsidR="00B80BB4" w:rsidRDefault="00B80BB4" w:rsidP="004A3C4C">
      <w:pPr>
        <w:autoSpaceDE w:val="0"/>
        <w:autoSpaceDN w:val="0"/>
        <w:adjustRightInd w:val="0"/>
        <w:ind w:right="157"/>
        <w:jc w:val="center"/>
        <w:rPr>
          <w:rFonts w:ascii="Arial" w:hAnsi="Arial" w:cs="Arial"/>
          <w:b/>
          <w:lang w:val="fr-CA"/>
        </w:rPr>
      </w:pPr>
    </w:p>
    <w:p w:rsidR="002A6017" w:rsidRPr="005F568F" w:rsidRDefault="00C74CD4"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XV</w:t>
      </w:r>
    </w:p>
    <w:p w:rsidR="00D95508" w:rsidRPr="005F568F" w:rsidRDefault="00D95508" w:rsidP="004A3C4C">
      <w:pPr>
        <w:autoSpaceDE w:val="0"/>
        <w:autoSpaceDN w:val="0"/>
        <w:adjustRightInd w:val="0"/>
        <w:ind w:right="157"/>
        <w:jc w:val="center"/>
        <w:rPr>
          <w:rFonts w:ascii="Arial" w:hAnsi="Arial" w:cs="Arial"/>
          <w:b/>
          <w:lang w:val="fr-CA"/>
        </w:rPr>
      </w:pPr>
    </w:p>
    <w:p w:rsidR="00C74CD4" w:rsidRPr="005F568F" w:rsidRDefault="00C74CD4" w:rsidP="004A3C4C">
      <w:pPr>
        <w:autoSpaceDE w:val="0"/>
        <w:autoSpaceDN w:val="0"/>
        <w:adjustRightInd w:val="0"/>
        <w:ind w:right="157"/>
        <w:jc w:val="center"/>
        <w:rPr>
          <w:rFonts w:ascii="Arial" w:hAnsi="Arial" w:cs="Arial"/>
          <w:b/>
          <w:i/>
          <w:iCs/>
          <w:lang w:val="fr-CA"/>
        </w:rPr>
      </w:pPr>
      <w:r w:rsidRPr="005F568F">
        <w:rPr>
          <w:rFonts w:ascii="Arial" w:hAnsi="Arial" w:cs="Arial"/>
          <w:b/>
          <w:lang w:val="fr-CA"/>
        </w:rPr>
        <w:t>FONDS D’URGENCE</w:t>
      </w:r>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lang w:val="fr-CA"/>
        </w:rPr>
        <w:t>Un fonds d’urgence</w:t>
      </w:r>
      <w:r w:rsidR="00E74B38" w:rsidRPr="005F568F">
        <w:rPr>
          <w:rFonts w:ascii="Arial" w:hAnsi="Arial" w:cs="Arial"/>
          <w:lang w:val="fr-CA"/>
        </w:rPr>
        <w:t xml:space="preserve"> </w:t>
      </w:r>
      <w:r w:rsidRPr="005F568F">
        <w:rPr>
          <w:rFonts w:ascii="Arial" w:hAnsi="Arial" w:cs="Arial"/>
          <w:lang w:val="fr-CA"/>
        </w:rPr>
        <w:t xml:space="preserve">a été créé le 1er mai 1988 </w:t>
      </w:r>
      <w:r w:rsidR="00905110" w:rsidRPr="005F568F">
        <w:rPr>
          <w:rFonts w:ascii="Arial" w:hAnsi="Arial" w:cs="Arial"/>
          <w:lang w:val="fr-CA"/>
        </w:rPr>
        <w:t xml:space="preserve">en plaçant </w:t>
      </w:r>
      <w:r w:rsidR="00151D8D" w:rsidRPr="005F568F">
        <w:rPr>
          <w:rFonts w:ascii="Arial" w:hAnsi="Arial" w:cs="Arial"/>
          <w:lang w:val="fr-CA"/>
        </w:rPr>
        <w:t>un montant initial</w:t>
      </w:r>
      <w:r w:rsidR="00FB77EF" w:rsidRPr="005F568F">
        <w:rPr>
          <w:rFonts w:ascii="Arial" w:hAnsi="Arial" w:cs="Arial"/>
          <w:lang w:val="fr-CA"/>
        </w:rPr>
        <w:t xml:space="preserve"> </w:t>
      </w:r>
      <w:r w:rsidR="00D95508" w:rsidRPr="005F568F">
        <w:rPr>
          <w:rFonts w:ascii="Arial" w:hAnsi="Arial" w:cs="Arial"/>
          <w:lang w:val="fr-CA"/>
        </w:rPr>
        <w:t xml:space="preserve">de </w:t>
      </w:r>
      <w:r w:rsidR="00FB77EF" w:rsidRPr="005F568F">
        <w:rPr>
          <w:rFonts w:ascii="Arial" w:hAnsi="Arial" w:cs="Arial"/>
          <w:lang w:val="fr-CA"/>
        </w:rPr>
        <w:t>quatre-vingt mille dollars (</w:t>
      </w:r>
      <w:r w:rsidR="00D95508" w:rsidRPr="005F568F">
        <w:rPr>
          <w:rFonts w:ascii="Arial" w:hAnsi="Arial" w:cs="Arial"/>
          <w:lang w:val="fr-CA"/>
        </w:rPr>
        <w:t>80</w:t>
      </w:r>
      <w:r w:rsidR="009226FA" w:rsidRPr="005F568F">
        <w:rPr>
          <w:rFonts w:ascii="Arial" w:hAnsi="Arial" w:cs="Arial"/>
          <w:lang w:val="fr-CA"/>
        </w:rPr>
        <w:t>,</w:t>
      </w:r>
      <w:r w:rsidRPr="005F568F">
        <w:rPr>
          <w:rFonts w:ascii="Arial" w:hAnsi="Arial" w:cs="Arial"/>
          <w:lang w:val="fr-CA"/>
        </w:rPr>
        <w:t>000</w:t>
      </w:r>
      <w:r w:rsidR="00FB77EF" w:rsidRPr="005F568F">
        <w:rPr>
          <w:rFonts w:ascii="Arial" w:hAnsi="Arial" w:cs="Arial"/>
          <w:lang w:val="fr-CA"/>
        </w:rPr>
        <w:t xml:space="preserve">.00 </w:t>
      </w:r>
      <w:r w:rsidRPr="005F568F">
        <w:rPr>
          <w:rFonts w:ascii="Arial" w:hAnsi="Arial" w:cs="Arial"/>
          <w:lang w:val="fr-CA"/>
        </w:rPr>
        <w:t>$</w:t>
      </w:r>
      <w:r w:rsidR="00FB77EF" w:rsidRPr="005F568F">
        <w:rPr>
          <w:rFonts w:ascii="Arial" w:hAnsi="Arial" w:cs="Arial"/>
          <w:lang w:val="fr-CA"/>
        </w:rPr>
        <w:t>)</w:t>
      </w:r>
      <w:r w:rsidRPr="005F568F">
        <w:rPr>
          <w:rFonts w:ascii="Arial" w:hAnsi="Arial" w:cs="Arial"/>
          <w:lang w:val="fr-CA"/>
        </w:rPr>
        <w:t xml:space="preserve"> </w:t>
      </w:r>
      <w:r w:rsidR="00905110" w:rsidRPr="005F568F">
        <w:rPr>
          <w:rFonts w:ascii="Arial" w:hAnsi="Arial" w:cs="Arial"/>
          <w:lang w:val="fr-CA"/>
        </w:rPr>
        <w:t xml:space="preserve">provenant </w:t>
      </w:r>
      <w:r w:rsidRPr="005F568F">
        <w:rPr>
          <w:rFonts w:ascii="Arial" w:hAnsi="Arial" w:cs="Arial"/>
          <w:lang w:val="fr-CA"/>
        </w:rPr>
        <w:t xml:space="preserve">à même les fonds de la SL. La croissance du fonds est assurée par </w:t>
      </w:r>
      <w:r w:rsidR="00905110" w:rsidRPr="005F568F">
        <w:rPr>
          <w:rFonts w:ascii="Arial" w:hAnsi="Arial" w:cs="Arial"/>
          <w:lang w:val="fr-CA"/>
        </w:rPr>
        <w:t>le dépôt mensuel des prélèvements de chaque membre au</w:t>
      </w:r>
      <w:r w:rsidRPr="005F568F">
        <w:rPr>
          <w:rFonts w:ascii="Arial" w:hAnsi="Arial" w:cs="Arial"/>
          <w:lang w:val="fr-CA"/>
        </w:rPr>
        <w:t xml:space="preserve"> montant de </w:t>
      </w:r>
      <w:r w:rsidR="00905110" w:rsidRPr="005F568F">
        <w:rPr>
          <w:rFonts w:ascii="Arial" w:hAnsi="Arial" w:cs="Arial"/>
          <w:lang w:val="fr-CA"/>
        </w:rPr>
        <w:t>cinq</w:t>
      </w:r>
      <w:r w:rsidRPr="005F568F">
        <w:rPr>
          <w:rFonts w:ascii="Arial" w:hAnsi="Arial" w:cs="Arial"/>
          <w:lang w:val="fr-CA"/>
        </w:rPr>
        <w:t xml:space="preserve"> </w:t>
      </w:r>
      <w:r w:rsidR="00D95508" w:rsidRPr="005F568F">
        <w:rPr>
          <w:rFonts w:ascii="Arial" w:hAnsi="Arial" w:cs="Arial"/>
          <w:lang w:val="fr-CA"/>
        </w:rPr>
        <w:t>dollar</w:t>
      </w:r>
      <w:r w:rsidR="00905110" w:rsidRPr="005F568F">
        <w:rPr>
          <w:rFonts w:ascii="Arial" w:hAnsi="Arial" w:cs="Arial"/>
          <w:lang w:val="fr-CA"/>
        </w:rPr>
        <w:t>s</w:t>
      </w:r>
      <w:r w:rsidR="00D95508" w:rsidRPr="005F568F">
        <w:rPr>
          <w:rFonts w:ascii="Arial" w:hAnsi="Arial" w:cs="Arial"/>
          <w:lang w:val="fr-CA"/>
        </w:rPr>
        <w:t xml:space="preserve"> (</w:t>
      </w:r>
      <w:r w:rsidR="00905110" w:rsidRPr="005F568F">
        <w:rPr>
          <w:rFonts w:ascii="Arial" w:hAnsi="Arial" w:cs="Arial"/>
          <w:lang w:val="fr-CA"/>
        </w:rPr>
        <w:t>5</w:t>
      </w:r>
      <w:r w:rsidR="00FB77EF" w:rsidRPr="005F568F">
        <w:rPr>
          <w:rFonts w:ascii="Arial" w:hAnsi="Arial" w:cs="Arial"/>
          <w:lang w:val="fr-CA"/>
        </w:rPr>
        <w:t>.00</w:t>
      </w:r>
      <w:r w:rsidRPr="005F568F">
        <w:rPr>
          <w:rFonts w:ascii="Arial" w:hAnsi="Arial" w:cs="Arial"/>
          <w:lang w:val="fr-CA"/>
        </w:rPr>
        <w:t xml:space="preserve">$) pris à même le compte courant. </w:t>
      </w:r>
      <w:r w:rsidR="00905110" w:rsidRPr="005F568F">
        <w:rPr>
          <w:rFonts w:ascii="Arial" w:hAnsi="Arial" w:cs="Arial"/>
          <w:lang w:val="fr-CA"/>
        </w:rPr>
        <w:t xml:space="preserve">De plus, les surplus budgétaires de la SL seront transférés dans ce fonds à la fin de chaque année fiscale. </w:t>
      </w:r>
      <w:r w:rsidRPr="005F568F">
        <w:rPr>
          <w:rFonts w:ascii="Arial" w:hAnsi="Arial" w:cs="Arial"/>
          <w:lang w:val="fr-CA"/>
        </w:rPr>
        <w:t>Ce fonds ne doit servir qu'aux fins pour lesquels il a été créé.</w:t>
      </w:r>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lang w:val="fr-CA"/>
        </w:rPr>
        <w:t>Lors d’un conflit de travail (grève ou lock-out) ou tout autre cas d’urgence, ce fonds servira à défrayer les coûts relatifs à toute</w:t>
      </w:r>
      <w:r w:rsidR="00FB77EF" w:rsidRPr="005F568F">
        <w:rPr>
          <w:rFonts w:ascii="Arial" w:hAnsi="Arial" w:cs="Arial"/>
          <w:lang w:val="fr-CA"/>
        </w:rPr>
        <w:t>s</w:t>
      </w:r>
      <w:r w:rsidRPr="005F568F">
        <w:rPr>
          <w:rFonts w:ascii="Arial" w:hAnsi="Arial" w:cs="Arial"/>
          <w:lang w:val="fr-CA"/>
        </w:rPr>
        <w:t xml:space="preserve"> dépense</w:t>
      </w:r>
      <w:r w:rsidR="00FB77EF" w:rsidRPr="005F568F">
        <w:rPr>
          <w:rFonts w:ascii="Arial" w:hAnsi="Arial" w:cs="Arial"/>
          <w:lang w:val="fr-CA"/>
        </w:rPr>
        <w:t>s</w:t>
      </w:r>
      <w:r w:rsidRPr="005F568F">
        <w:rPr>
          <w:rFonts w:ascii="Arial" w:hAnsi="Arial" w:cs="Arial"/>
          <w:lang w:val="fr-CA"/>
        </w:rPr>
        <w:t xml:space="preserve"> qui découle directement de cet événement et qui ne serait pas autrement assumée par d’autres instances.</w:t>
      </w:r>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lang w:val="fr-CA"/>
        </w:rPr>
        <w:t>Plus particulièrement, mais sans s’y restreindre, les frais, charges, pénalités et autres obligations devant être engagés pour:</w:t>
      </w:r>
    </w:p>
    <w:p w:rsidR="008D4879" w:rsidRPr="005F568F" w:rsidRDefault="008D4879" w:rsidP="004A3C4C">
      <w:pPr>
        <w:autoSpaceDE w:val="0"/>
        <w:autoSpaceDN w:val="0"/>
        <w:adjustRightInd w:val="0"/>
        <w:ind w:right="157"/>
        <w:jc w:val="both"/>
        <w:rPr>
          <w:rFonts w:ascii="Arial" w:hAnsi="Arial" w:cs="Arial"/>
          <w:lang w:val="fr-CA"/>
        </w:rPr>
      </w:pPr>
    </w:p>
    <w:p w:rsidR="00C74CD4" w:rsidRPr="00F95195" w:rsidRDefault="00EB61E7" w:rsidP="004A3C4C">
      <w:pPr>
        <w:pStyle w:val="ListParagraph"/>
        <w:numPr>
          <w:ilvl w:val="0"/>
          <w:numId w:val="2"/>
        </w:numPr>
        <w:autoSpaceDE w:val="0"/>
        <w:autoSpaceDN w:val="0"/>
        <w:adjustRightInd w:val="0"/>
        <w:ind w:right="157"/>
        <w:jc w:val="both"/>
        <w:rPr>
          <w:rFonts w:ascii="Arial" w:hAnsi="Arial" w:cs="Arial"/>
          <w:sz w:val="22"/>
          <w:lang w:val="fr-CA"/>
        </w:rPr>
      </w:pPr>
      <w:r w:rsidRPr="00F95195">
        <w:rPr>
          <w:rFonts w:ascii="Arial" w:hAnsi="Arial" w:cs="Arial"/>
          <w:sz w:val="22"/>
          <w:lang w:val="fr-CA"/>
        </w:rPr>
        <w:t>L’obtention</w:t>
      </w:r>
      <w:r w:rsidR="00C74CD4" w:rsidRPr="00F95195">
        <w:rPr>
          <w:rFonts w:ascii="Arial" w:hAnsi="Arial" w:cs="Arial"/>
          <w:sz w:val="22"/>
          <w:lang w:val="fr-CA"/>
        </w:rPr>
        <w:t xml:space="preserve"> d’un local de grève ou toute autre solution de rechange jugée appropriée</w:t>
      </w:r>
      <w:r w:rsidR="00300103" w:rsidRPr="00F95195">
        <w:rPr>
          <w:rFonts w:ascii="Arial" w:hAnsi="Arial" w:cs="Arial"/>
          <w:sz w:val="22"/>
          <w:lang w:val="fr-CA"/>
        </w:rPr>
        <w:t>;</w:t>
      </w:r>
    </w:p>
    <w:p w:rsidR="00C74CD4" w:rsidRPr="00F95195" w:rsidRDefault="00EB61E7" w:rsidP="004A3C4C">
      <w:pPr>
        <w:pStyle w:val="ListParagraph"/>
        <w:numPr>
          <w:ilvl w:val="0"/>
          <w:numId w:val="2"/>
        </w:numPr>
        <w:autoSpaceDE w:val="0"/>
        <w:autoSpaceDN w:val="0"/>
        <w:adjustRightInd w:val="0"/>
        <w:ind w:right="157"/>
        <w:jc w:val="both"/>
        <w:rPr>
          <w:rFonts w:ascii="Arial" w:hAnsi="Arial" w:cs="Arial"/>
          <w:sz w:val="22"/>
          <w:lang w:val="fr-CA"/>
        </w:rPr>
      </w:pPr>
      <w:r w:rsidRPr="00F95195">
        <w:rPr>
          <w:rFonts w:ascii="Arial" w:hAnsi="Arial" w:cs="Arial"/>
          <w:sz w:val="22"/>
          <w:lang w:val="fr-CA"/>
        </w:rPr>
        <w:t>Garantir</w:t>
      </w:r>
      <w:r w:rsidR="00C74CD4" w:rsidRPr="00F95195">
        <w:rPr>
          <w:rFonts w:ascii="Arial" w:hAnsi="Arial" w:cs="Arial"/>
          <w:sz w:val="22"/>
          <w:lang w:val="fr-CA"/>
        </w:rPr>
        <w:t xml:space="preserve"> le prolongement des couvertures d’assurances devant être maintenues</w:t>
      </w:r>
      <w:r w:rsidR="00D95508" w:rsidRPr="00F95195">
        <w:rPr>
          <w:rFonts w:ascii="Arial" w:hAnsi="Arial" w:cs="Arial"/>
          <w:sz w:val="22"/>
          <w:lang w:val="fr-CA"/>
        </w:rPr>
        <w:t xml:space="preserve"> pour</w:t>
      </w:r>
    </w:p>
    <w:p w:rsidR="00C74CD4" w:rsidRPr="00F95195" w:rsidRDefault="00EB61E7" w:rsidP="004A3C4C">
      <w:pPr>
        <w:autoSpaceDE w:val="0"/>
        <w:autoSpaceDN w:val="0"/>
        <w:adjustRightInd w:val="0"/>
        <w:ind w:right="157" w:firstLine="720"/>
        <w:jc w:val="both"/>
        <w:rPr>
          <w:rFonts w:ascii="Arial" w:hAnsi="Arial" w:cs="Arial"/>
          <w:sz w:val="22"/>
          <w:lang w:val="fr-CA"/>
        </w:rPr>
      </w:pPr>
      <w:r w:rsidRPr="00F95195">
        <w:rPr>
          <w:rFonts w:ascii="Arial" w:hAnsi="Arial" w:cs="Arial"/>
          <w:sz w:val="22"/>
          <w:lang w:val="fr-CA"/>
        </w:rPr>
        <w:t>Les</w:t>
      </w:r>
      <w:r w:rsidR="00C74CD4" w:rsidRPr="00F95195">
        <w:rPr>
          <w:rFonts w:ascii="Arial" w:hAnsi="Arial" w:cs="Arial"/>
          <w:sz w:val="22"/>
          <w:lang w:val="fr-CA"/>
        </w:rPr>
        <w:t xml:space="preserve"> membres durant cette période</w:t>
      </w:r>
      <w:r w:rsidR="00300103" w:rsidRPr="00F95195">
        <w:rPr>
          <w:rFonts w:ascii="Arial" w:hAnsi="Arial" w:cs="Arial"/>
          <w:sz w:val="22"/>
          <w:lang w:val="fr-CA"/>
        </w:rPr>
        <w:t>;</w:t>
      </w:r>
    </w:p>
    <w:p w:rsidR="00C74CD4" w:rsidRPr="00F95195" w:rsidRDefault="00EB61E7" w:rsidP="004A3C4C">
      <w:pPr>
        <w:pStyle w:val="ListParagraph"/>
        <w:numPr>
          <w:ilvl w:val="0"/>
          <w:numId w:val="3"/>
        </w:numPr>
        <w:autoSpaceDE w:val="0"/>
        <w:autoSpaceDN w:val="0"/>
        <w:adjustRightInd w:val="0"/>
        <w:ind w:right="157"/>
        <w:jc w:val="both"/>
        <w:rPr>
          <w:rFonts w:ascii="Arial" w:hAnsi="Arial" w:cs="Arial"/>
          <w:sz w:val="22"/>
          <w:lang w:val="fr-CA"/>
        </w:rPr>
      </w:pPr>
      <w:r w:rsidRPr="00F95195">
        <w:rPr>
          <w:rFonts w:ascii="Arial" w:hAnsi="Arial" w:cs="Arial"/>
          <w:sz w:val="22"/>
          <w:lang w:val="fr-CA"/>
        </w:rPr>
        <w:t>Le</w:t>
      </w:r>
      <w:r w:rsidR="00C74CD4" w:rsidRPr="00F95195">
        <w:rPr>
          <w:rFonts w:ascii="Arial" w:hAnsi="Arial" w:cs="Arial"/>
          <w:sz w:val="22"/>
          <w:lang w:val="fr-CA"/>
        </w:rPr>
        <w:t xml:space="preserve"> maintien de moyens de communications efficaces</w:t>
      </w:r>
      <w:r w:rsidR="00300103" w:rsidRPr="00F95195">
        <w:rPr>
          <w:rFonts w:ascii="Arial" w:hAnsi="Arial" w:cs="Arial"/>
          <w:sz w:val="22"/>
          <w:lang w:val="fr-CA"/>
        </w:rPr>
        <w:t>;</w:t>
      </w:r>
    </w:p>
    <w:p w:rsidR="00C74CD4" w:rsidRPr="00F95195" w:rsidRDefault="00EB61E7" w:rsidP="004A3C4C">
      <w:pPr>
        <w:pStyle w:val="ListParagraph"/>
        <w:numPr>
          <w:ilvl w:val="0"/>
          <w:numId w:val="3"/>
        </w:numPr>
        <w:autoSpaceDE w:val="0"/>
        <w:autoSpaceDN w:val="0"/>
        <w:adjustRightInd w:val="0"/>
        <w:ind w:right="157"/>
        <w:jc w:val="both"/>
        <w:rPr>
          <w:rFonts w:ascii="Arial" w:hAnsi="Arial" w:cs="Arial"/>
          <w:sz w:val="22"/>
          <w:lang w:val="fr-CA"/>
        </w:rPr>
      </w:pPr>
      <w:r w:rsidRPr="00F95195">
        <w:rPr>
          <w:rFonts w:ascii="Arial" w:hAnsi="Arial" w:cs="Arial"/>
          <w:sz w:val="22"/>
          <w:lang w:val="fr-CA"/>
        </w:rPr>
        <w:t>Assurer</w:t>
      </w:r>
      <w:r w:rsidR="00C74CD4" w:rsidRPr="00F95195">
        <w:rPr>
          <w:rFonts w:ascii="Arial" w:hAnsi="Arial" w:cs="Arial"/>
          <w:sz w:val="22"/>
          <w:lang w:val="fr-CA"/>
        </w:rPr>
        <w:t xml:space="preserve"> la logistique et les transports nécessaires</w:t>
      </w:r>
      <w:r w:rsidR="00300103" w:rsidRPr="00F95195">
        <w:rPr>
          <w:rFonts w:ascii="Arial" w:hAnsi="Arial" w:cs="Arial"/>
          <w:sz w:val="22"/>
          <w:lang w:val="fr-CA"/>
        </w:rPr>
        <w:t>;</w:t>
      </w:r>
    </w:p>
    <w:p w:rsidR="00300103" w:rsidRPr="00F95195" w:rsidRDefault="00B65642" w:rsidP="004A3C4C">
      <w:pPr>
        <w:pStyle w:val="ListParagraph"/>
        <w:numPr>
          <w:ilvl w:val="0"/>
          <w:numId w:val="3"/>
        </w:numPr>
        <w:autoSpaceDE w:val="0"/>
        <w:autoSpaceDN w:val="0"/>
        <w:adjustRightInd w:val="0"/>
        <w:ind w:right="157"/>
        <w:jc w:val="both"/>
        <w:rPr>
          <w:rFonts w:ascii="Arial" w:hAnsi="Arial" w:cs="Arial"/>
          <w:sz w:val="22"/>
          <w:lang w:val="fr-CA"/>
        </w:rPr>
      </w:pPr>
      <w:r w:rsidRPr="00F95195">
        <w:rPr>
          <w:rFonts w:ascii="Arial" w:hAnsi="Arial" w:cs="Arial"/>
          <w:sz w:val="22"/>
          <w:lang w:val="fr-CA"/>
        </w:rPr>
        <w:t>Engager</w:t>
      </w:r>
      <w:r w:rsidR="00300103" w:rsidRPr="00F95195">
        <w:rPr>
          <w:rFonts w:ascii="Arial" w:hAnsi="Arial" w:cs="Arial"/>
          <w:sz w:val="22"/>
          <w:lang w:val="fr-CA"/>
        </w:rPr>
        <w:t xml:space="preserve"> les services d’avocats ou d’une firme externe pour aider à négocier la convention collective;</w:t>
      </w:r>
    </w:p>
    <w:p w:rsidR="00300103" w:rsidRPr="00F95195" w:rsidRDefault="00B65642" w:rsidP="004A3C4C">
      <w:pPr>
        <w:pStyle w:val="ListParagraph"/>
        <w:numPr>
          <w:ilvl w:val="0"/>
          <w:numId w:val="3"/>
        </w:numPr>
        <w:autoSpaceDE w:val="0"/>
        <w:autoSpaceDN w:val="0"/>
        <w:adjustRightInd w:val="0"/>
        <w:ind w:right="157"/>
        <w:jc w:val="both"/>
        <w:rPr>
          <w:rFonts w:ascii="Arial" w:hAnsi="Arial" w:cs="Arial"/>
          <w:sz w:val="22"/>
          <w:lang w:val="fr-CA"/>
        </w:rPr>
      </w:pPr>
      <w:r w:rsidRPr="00F95195">
        <w:rPr>
          <w:rFonts w:ascii="Arial" w:hAnsi="Arial" w:cs="Arial"/>
          <w:sz w:val="22"/>
          <w:lang w:val="fr-CA"/>
        </w:rPr>
        <w:t>Créer</w:t>
      </w:r>
      <w:r w:rsidR="00300103" w:rsidRPr="00F95195">
        <w:rPr>
          <w:rFonts w:ascii="Arial" w:hAnsi="Arial" w:cs="Arial"/>
          <w:sz w:val="22"/>
          <w:lang w:val="fr-CA"/>
        </w:rPr>
        <w:t>, supporter et maintenir des moyens de pressions pendant les négociations entre la compagnie et le syndicat.</w:t>
      </w:r>
      <w:bookmarkStart w:id="1" w:name="_GoBack"/>
      <w:bookmarkEnd w:id="1"/>
    </w:p>
    <w:p w:rsidR="00C74CD4" w:rsidRPr="005F568F" w:rsidRDefault="00C74CD4" w:rsidP="004A3C4C">
      <w:pPr>
        <w:autoSpaceDE w:val="0"/>
        <w:autoSpaceDN w:val="0"/>
        <w:adjustRightInd w:val="0"/>
        <w:ind w:right="157"/>
        <w:jc w:val="both"/>
        <w:rPr>
          <w:rFonts w:ascii="Arial" w:hAnsi="Arial" w:cs="Arial"/>
          <w:lang w:val="fr-CA"/>
        </w:rPr>
      </w:pPr>
    </w:p>
    <w:p w:rsidR="00C74CD4" w:rsidRPr="005F568F" w:rsidRDefault="00C74CD4"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Si la liquidité du fonds le permet, la SL paie des prestations de grèves au même montant que celles de la Grande </w:t>
      </w:r>
      <w:r w:rsidR="00C8523B" w:rsidRPr="005F568F">
        <w:rPr>
          <w:rFonts w:ascii="Arial" w:hAnsi="Arial" w:cs="Arial"/>
          <w:lang w:val="fr-CA"/>
        </w:rPr>
        <w:t>l</w:t>
      </w:r>
      <w:r w:rsidRPr="005F568F">
        <w:rPr>
          <w:rFonts w:ascii="Arial" w:hAnsi="Arial" w:cs="Arial"/>
          <w:lang w:val="fr-CA"/>
        </w:rPr>
        <w:t>oge pour les deux premières semaines. Seuls les membres dont l'adhésion est complété</w:t>
      </w:r>
      <w:r w:rsidR="00300103" w:rsidRPr="005F568F">
        <w:rPr>
          <w:rFonts w:ascii="Arial" w:hAnsi="Arial" w:cs="Arial"/>
          <w:lang w:val="fr-CA"/>
        </w:rPr>
        <w:t>e</w:t>
      </w:r>
      <w:r w:rsidRPr="005F568F">
        <w:rPr>
          <w:rFonts w:ascii="Arial" w:hAnsi="Arial" w:cs="Arial"/>
          <w:lang w:val="fr-CA"/>
        </w:rPr>
        <w:t xml:space="preserve"> et qui participent aux lignes de piquetage ou qui sont affectés à l’organisation du comité de grève</w:t>
      </w:r>
      <w:r w:rsidRPr="005F568F">
        <w:rPr>
          <w:rFonts w:ascii="Arial" w:hAnsi="Arial" w:cs="Arial"/>
          <w:b/>
          <w:lang w:val="fr-CA"/>
        </w:rPr>
        <w:t xml:space="preserve"> </w:t>
      </w:r>
      <w:r w:rsidRPr="005F568F">
        <w:rPr>
          <w:rFonts w:ascii="Arial" w:hAnsi="Arial" w:cs="Arial"/>
          <w:lang w:val="fr-CA"/>
        </w:rPr>
        <w:t xml:space="preserve">ont droit à des prestations. Au-delà de ces deux </w:t>
      </w:r>
      <w:r w:rsidR="00FB77EF" w:rsidRPr="005F568F">
        <w:rPr>
          <w:rFonts w:ascii="Arial" w:hAnsi="Arial" w:cs="Arial"/>
          <w:lang w:val="fr-CA"/>
        </w:rPr>
        <w:t xml:space="preserve">(2) </w:t>
      </w:r>
      <w:r w:rsidRPr="005F568F">
        <w:rPr>
          <w:rFonts w:ascii="Arial" w:hAnsi="Arial" w:cs="Arial"/>
          <w:lang w:val="fr-CA"/>
        </w:rPr>
        <w:t>semaines</w:t>
      </w:r>
      <w:r w:rsidR="00FB77EF" w:rsidRPr="005F568F">
        <w:rPr>
          <w:rFonts w:ascii="Arial" w:hAnsi="Arial" w:cs="Arial"/>
          <w:lang w:val="fr-CA"/>
        </w:rPr>
        <w:t>,</w:t>
      </w:r>
      <w:r w:rsidRPr="005F568F">
        <w:rPr>
          <w:rFonts w:ascii="Arial" w:hAnsi="Arial" w:cs="Arial"/>
          <w:lang w:val="fr-CA"/>
        </w:rPr>
        <w:t xml:space="preserve"> une somme additionnelle pourrait être versée en supplément des prestations reçues de la Grande </w:t>
      </w:r>
      <w:r w:rsidR="00C8523B" w:rsidRPr="005F568F">
        <w:rPr>
          <w:rFonts w:ascii="Arial" w:hAnsi="Arial" w:cs="Arial"/>
          <w:lang w:val="fr-CA"/>
        </w:rPr>
        <w:t>l</w:t>
      </w:r>
      <w:r w:rsidRPr="005F568F">
        <w:rPr>
          <w:rFonts w:ascii="Arial" w:hAnsi="Arial" w:cs="Arial"/>
          <w:lang w:val="fr-CA"/>
        </w:rPr>
        <w:t>oge.</w:t>
      </w:r>
    </w:p>
    <w:p w:rsidR="000E7BB5" w:rsidRPr="005F568F" w:rsidRDefault="000E7BB5" w:rsidP="004A3C4C">
      <w:pPr>
        <w:autoSpaceDE w:val="0"/>
        <w:autoSpaceDN w:val="0"/>
        <w:adjustRightInd w:val="0"/>
        <w:ind w:right="157"/>
        <w:jc w:val="center"/>
        <w:rPr>
          <w:rFonts w:ascii="Arial" w:hAnsi="Arial" w:cs="Arial"/>
          <w:b/>
          <w:lang w:val="fr-CA"/>
        </w:rPr>
      </w:pPr>
    </w:p>
    <w:p w:rsidR="00D95508" w:rsidRPr="005F568F" w:rsidRDefault="00C74CD4" w:rsidP="004A3C4C">
      <w:pPr>
        <w:autoSpaceDE w:val="0"/>
        <w:autoSpaceDN w:val="0"/>
        <w:adjustRightInd w:val="0"/>
        <w:ind w:right="157"/>
        <w:jc w:val="center"/>
        <w:rPr>
          <w:rFonts w:ascii="Arial" w:hAnsi="Arial" w:cs="Arial"/>
          <w:b/>
          <w:lang w:val="fr-CA"/>
        </w:rPr>
      </w:pPr>
      <w:r w:rsidRPr="005F568F">
        <w:rPr>
          <w:rFonts w:ascii="Arial" w:hAnsi="Arial" w:cs="Arial"/>
          <w:b/>
          <w:lang w:val="fr-CA"/>
        </w:rPr>
        <w:t>ARTICLE XVI</w:t>
      </w:r>
    </w:p>
    <w:p w:rsidR="00D95508" w:rsidRPr="005F568F" w:rsidRDefault="00D95508" w:rsidP="004A3C4C">
      <w:pPr>
        <w:autoSpaceDE w:val="0"/>
        <w:autoSpaceDN w:val="0"/>
        <w:adjustRightInd w:val="0"/>
        <w:ind w:right="157"/>
        <w:jc w:val="center"/>
        <w:rPr>
          <w:rFonts w:ascii="Arial" w:hAnsi="Arial" w:cs="Arial"/>
          <w:b/>
          <w:lang w:val="fr-CA"/>
        </w:rPr>
      </w:pPr>
    </w:p>
    <w:p w:rsidR="00EE0C71" w:rsidRPr="005F568F" w:rsidRDefault="00EE0C71" w:rsidP="004A3C4C">
      <w:pPr>
        <w:autoSpaceDE w:val="0"/>
        <w:autoSpaceDN w:val="0"/>
        <w:adjustRightInd w:val="0"/>
        <w:ind w:right="157"/>
        <w:jc w:val="center"/>
        <w:rPr>
          <w:rFonts w:ascii="Arial" w:hAnsi="Arial" w:cs="Arial"/>
          <w:b/>
          <w:lang w:val="fr-CA"/>
        </w:rPr>
      </w:pPr>
      <w:r w:rsidRPr="005F568F">
        <w:rPr>
          <w:rFonts w:ascii="Arial" w:hAnsi="Arial" w:cs="Arial"/>
          <w:b/>
          <w:lang w:val="fr-CA"/>
        </w:rPr>
        <w:t>AMENDEMENTS</w:t>
      </w:r>
    </w:p>
    <w:p w:rsidR="00C85D5C" w:rsidRPr="005F568F" w:rsidRDefault="00C85D5C" w:rsidP="004A3C4C">
      <w:pPr>
        <w:autoSpaceDE w:val="0"/>
        <w:autoSpaceDN w:val="0"/>
        <w:adjustRightInd w:val="0"/>
        <w:ind w:right="157"/>
        <w:jc w:val="both"/>
        <w:rPr>
          <w:rFonts w:ascii="Arial" w:hAnsi="Arial" w:cs="Arial"/>
          <w:lang w:val="fr-CA"/>
        </w:rPr>
      </w:pPr>
    </w:p>
    <w:p w:rsidR="00EE0C71" w:rsidRPr="005F568F" w:rsidRDefault="00641B5B" w:rsidP="004A3C4C">
      <w:pPr>
        <w:autoSpaceDE w:val="0"/>
        <w:autoSpaceDN w:val="0"/>
        <w:adjustRightInd w:val="0"/>
        <w:ind w:right="157"/>
        <w:jc w:val="both"/>
        <w:rPr>
          <w:rFonts w:ascii="Arial" w:hAnsi="Arial" w:cs="Arial"/>
          <w:lang w:val="fr-CA"/>
        </w:rPr>
      </w:pPr>
      <w:r w:rsidRPr="005F568F">
        <w:rPr>
          <w:rFonts w:ascii="Arial" w:hAnsi="Arial" w:cs="Arial"/>
          <w:lang w:val="fr-CA"/>
        </w:rPr>
        <w:t xml:space="preserve">Tout </w:t>
      </w:r>
      <w:r w:rsidR="00FD0C00" w:rsidRPr="005F568F">
        <w:rPr>
          <w:rFonts w:ascii="Arial" w:hAnsi="Arial" w:cs="Arial"/>
          <w:lang w:val="fr-CA"/>
        </w:rPr>
        <w:t>amendement à ces r</w:t>
      </w:r>
      <w:r w:rsidR="00EE0C71" w:rsidRPr="005F568F">
        <w:rPr>
          <w:rFonts w:ascii="Arial" w:hAnsi="Arial" w:cs="Arial"/>
          <w:lang w:val="fr-CA"/>
        </w:rPr>
        <w:t xml:space="preserve">èglements </w:t>
      </w:r>
      <w:r w:rsidRPr="005F568F">
        <w:rPr>
          <w:rFonts w:ascii="Arial" w:hAnsi="Arial" w:cs="Arial"/>
          <w:lang w:val="fr-CA"/>
        </w:rPr>
        <w:t xml:space="preserve">peut être proposé </w:t>
      </w:r>
      <w:r w:rsidR="009A405B" w:rsidRPr="005F568F">
        <w:rPr>
          <w:rFonts w:ascii="Arial" w:hAnsi="Arial" w:cs="Arial"/>
          <w:lang w:val="fr-CA"/>
        </w:rPr>
        <w:t>deux (2) fois par a</w:t>
      </w:r>
      <w:r w:rsidRPr="005F568F">
        <w:rPr>
          <w:rFonts w:ascii="Arial" w:hAnsi="Arial" w:cs="Arial"/>
          <w:lang w:val="fr-CA"/>
        </w:rPr>
        <w:t>nnée soit au</w:t>
      </w:r>
      <w:r w:rsidR="00FB77EF" w:rsidRPr="005F568F">
        <w:rPr>
          <w:rFonts w:ascii="Arial" w:hAnsi="Arial" w:cs="Arial"/>
          <w:lang w:val="fr-CA"/>
        </w:rPr>
        <w:t>x</w:t>
      </w:r>
      <w:r w:rsidRPr="005F568F">
        <w:rPr>
          <w:rFonts w:ascii="Arial" w:hAnsi="Arial" w:cs="Arial"/>
          <w:lang w:val="fr-CA"/>
        </w:rPr>
        <w:t xml:space="preserve"> mois de mars et </w:t>
      </w:r>
      <w:r w:rsidR="009A405B" w:rsidRPr="005F568F">
        <w:rPr>
          <w:rFonts w:ascii="Arial" w:hAnsi="Arial" w:cs="Arial"/>
          <w:lang w:val="fr-CA"/>
        </w:rPr>
        <w:t xml:space="preserve">septembre </w:t>
      </w:r>
      <w:r w:rsidR="009674FB" w:rsidRPr="005F568F">
        <w:rPr>
          <w:rFonts w:ascii="Arial" w:hAnsi="Arial" w:cs="Arial"/>
          <w:lang w:val="fr-CA"/>
        </w:rPr>
        <w:t xml:space="preserve">pour une première lecture </w:t>
      </w:r>
      <w:r w:rsidR="009A405B" w:rsidRPr="005F568F">
        <w:rPr>
          <w:rFonts w:ascii="Arial" w:hAnsi="Arial" w:cs="Arial"/>
          <w:lang w:val="fr-CA"/>
        </w:rPr>
        <w:t xml:space="preserve">et </w:t>
      </w:r>
      <w:r w:rsidR="00EE0C71" w:rsidRPr="005F568F">
        <w:rPr>
          <w:rFonts w:ascii="Arial" w:hAnsi="Arial" w:cs="Arial"/>
          <w:lang w:val="fr-CA"/>
        </w:rPr>
        <w:t>est sujet aux procédures suivantes:</w:t>
      </w:r>
    </w:p>
    <w:p w:rsidR="009674FB" w:rsidRPr="005F568F" w:rsidRDefault="009674FB" w:rsidP="004A3C4C">
      <w:pPr>
        <w:autoSpaceDE w:val="0"/>
        <w:autoSpaceDN w:val="0"/>
        <w:adjustRightInd w:val="0"/>
        <w:ind w:right="157"/>
        <w:jc w:val="both"/>
        <w:rPr>
          <w:rFonts w:ascii="Arial" w:hAnsi="Arial" w:cs="Arial"/>
          <w:lang w:val="fr-CA"/>
        </w:rPr>
      </w:pPr>
    </w:p>
    <w:p w:rsidR="00EE0C71" w:rsidRPr="00F95195" w:rsidRDefault="00EE0C71" w:rsidP="004A3C4C">
      <w:pPr>
        <w:pStyle w:val="ListParagraph"/>
        <w:numPr>
          <w:ilvl w:val="0"/>
          <w:numId w:val="13"/>
        </w:numPr>
        <w:autoSpaceDE w:val="0"/>
        <w:autoSpaceDN w:val="0"/>
        <w:adjustRightInd w:val="0"/>
        <w:ind w:right="157"/>
        <w:jc w:val="both"/>
        <w:rPr>
          <w:rFonts w:ascii="Arial" w:hAnsi="Arial" w:cs="Arial"/>
          <w:b/>
          <w:sz w:val="22"/>
          <w:lang w:val="fr-CA"/>
        </w:rPr>
      </w:pPr>
      <w:r w:rsidRPr="00F95195">
        <w:rPr>
          <w:rFonts w:ascii="Arial" w:hAnsi="Arial" w:cs="Arial"/>
          <w:sz w:val="22"/>
          <w:lang w:val="fr-CA"/>
        </w:rPr>
        <w:t>Toutes les propositions do</w:t>
      </w:r>
      <w:r w:rsidR="009A405B" w:rsidRPr="00F95195">
        <w:rPr>
          <w:rFonts w:ascii="Arial" w:hAnsi="Arial" w:cs="Arial"/>
          <w:sz w:val="22"/>
          <w:lang w:val="fr-CA"/>
        </w:rPr>
        <w:t>ivent être présentées par écrit</w:t>
      </w:r>
      <w:r w:rsidRPr="00F95195">
        <w:rPr>
          <w:rFonts w:ascii="Arial" w:hAnsi="Arial" w:cs="Arial"/>
          <w:sz w:val="22"/>
          <w:lang w:val="fr-CA"/>
        </w:rPr>
        <w:t xml:space="preserve"> </w:t>
      </w:r>
      <w:r w:rsidR="009A405B" w:rsidRPr="00F95195">
        <w:rPr>
          <w:rFonts w:ascii="Arial" w:hAnsi="Arial" w:cs="Arial"/>
          <w:sz w:val="22"/>
          <w:lang w:val="fr-CA"/>
        </w:rPr>
        <w:t xml:space="preserve">au </w:t>
      </w:r>
      <w:r w:rsidR="00261D35" w:rsidRPr="00F95195">
        <w:rPr>
          <w:rFonts w:ascii="Arial" w:hAnsi="Arial" w:cs="Arial"/>
          <w:sz w:val="22"/>
          <w:lang w:val="fr-CA"/>
        </w:rPr>
        <w:t>s</w:t>
      </w:r>
      <w:r w:rsidR="00FB77EF" w:rsidRPr="00F95195">
        <w:rPr>
          <w:rFonts w:ascii="Arial" w:hAnsi="Arial" w:cs="Arial"/>
          <w:sz w:val="22"/>
          <w:lang w:val="fr-CA"/>
        </w:rPr>
        <w:t>ecrétaire</w:t>
      </w:r>
      <w:r w:rsidR="00261D35" w:rsidRPr="00F95195">
        <w:rPr>
          <w:rFonts w:ascii="Arial" w:hAnsi="Arial" w:cs="Arial"/>
          <w:sz w:val="22"/>
          <w:lang w:val="fr-CA"/>
        </w:rPr>
        <w:t xml:space="preserve"> a</w:t>
      </w:r>
      <w:r w:rsidR="009A405B" w:rsidRPr="00F95195">
        <w:rPr>
          <w:rFonts w:ascii="Arial" w:hAnsi="Arial" w:cs="Arial"/>
          <w:sz w:val="22"/>
          <w:lang w:val="fr-CA"/>
        </w:rPr>
        <w:t xml:space="preserve">rchiviste et </w:t>
      </w:r>
      <w:r w:rsidRPr="00F95195">
        <w:rPr>
          <w:rFonts w:ascii="Arial" w:hAnsi="Arial" w:cs="Arial"/>
          <w:sz w:val="22"/>
          <w:lang w:val="fr-CA"/>
        </w:rPr>
        <w:t>porter la signature</w:t>
      </w:r>
      <w:r w:rsidR="009A405B" w:rsidRPr="00F95195">
        <w:rPr>
          <w:rFonts w:ascii="Arial" w:hAnsi="Arial" w:cs="Arial"/>
          <w:sz w:val="22"/>
          <w:lang w:val="fr-CA"/>
        </w:rPr>
        <w:t xml:space="preserve"> d'au moins cinq (5) membres. Les propositions seront référées à un comité de règlement,</w:t>
      </w:r>
      <w:r w:rsidRPr="00F95195">
        <w:rPr>
          <w:rFonts w:ascii="Arial" w:hAnsi="Arial" w:cs="Arial"/>
          <w:sz w:val="22"/>
          <w:lang w:val="fr-CA"/>
        </w:rPr>
        <w:t xml:space="preserve"> nommé par le</w:t>
      </w:r>
      <w:r w:rsidR="009A405B" w:rsidRPr="00F95195">
        <w:rPr>
          <w:rFonts w:ascii="Arial" w:hAnsi="Arial" w:cs="Arial"/>
          <w:sz w:val="22"/>
          <w:lang w:val="fr-CA"/>
        </w:rPr>
        <w:t xml:space="preserve"> </w:t>
      </w:r>
      <w:r w:rsidR="00261D35" w:rsidRPr="00F95195">
        <w:rPr>
          <w:rFonts w:ascii="Arial" w:hAnsi="Arial" w:cs="Arial"/>
          <w:sz w:val="22"/>
          <w:lang w:val="fr-CA"/>
        </w:rPr>
        <w:t>p</w:t>
      </w:r>
      <w:r w:rsidRPr="00F95195">
        <w:rPr>
          <w:rFonts w:ascii="Arial" w:hAnsi="Arial" w:cs="Arial"/>
          <w:sz w:val="22"/>
          <w:lang w:val="fr-CA"/>
        </w:rPr>
        <w:t>résident</w:t>
      </w:r>
      <w:r w:rsidR="009A405B" w:rsidRPr="00F95195">
        <w:rPr>
          <w:rFonts w:ascii="Arial" w:hAnsi="Arial" w:cs="Arial"/>
          <w:sz w:val="22"/>
          <w:lang w:val="fr-CA"/>
        </w:rPr>
        <w:t xml:space="preserve"> de la </w:t>
      </w:r>
      <w:r w:rsidR="00A821BD" w:rsidRPr="00F95195">
        <w:rPr>
          <w:rFonts w:ascii="Arial" w:hAnsi="Arial" w:cs="Arial"/>
          <w:sz w:val="22"/>
          <w:lang w:val="fr-CA"/>
        </w:rPr>
        <w:t>SL</w:t>
      </w:r>
      <w:r w:rsidRPr="00F95195">
        <w:rPr>
          <w:rFonts w:ascii="Arial" w:hAnsi="Arial" w:cs="Arial"/>
          <w:sz w:val="22"/>
          <w:lang w:val="fr-CA"/>
        </w:rPr>
        <w:t>.</w:t>
      </w:r>
    </w:p>
    <w:p w:rsidR="00C85D5C" w:rsidRPr="00F95195" w:rsidRDefault="00C85D5C" w:rsidP="004A3C4C">
      <w:pPr>
        <w:autoSpaceDE w:val="0"/>
        <w:autoSpaceDN w:val="0"/>
        <w:adjustRightInd w:val="0"/>
        <w:ind w:right="157"/>
        <w:jc w:val="both"/>
        <w:rPr>
          <w:rFonts w:ascii="Arial" w:hAnsi="Arial" w:cs="Arial"/>
          <w:sz w:val="22"/>
          <w:lang w:val="fr-CA"/>
        </w:rPr>
      </w:pPr>
    </w:p>
    <w:p w:rsidR="00EE0C71" w:rsidRPr="00F95195" w:rsidRDefault="00EE0C71" w:rsidP="004A3C4C">
      <w:pPr>
        <w:pStyle w:val="ListParagraph"/>
        <w:numPr>
          <w:ilvl w:val="0"/>
          <w:numId w:val="13"/>
        </w:numPr>
        <w:autoSpaceDE w:val="0"/>
        <w:autoSpaceDN w:val="0"/>
        <w:adjustRightInd w:val="0"/>
        <w:ind w:right="157"/>
        <w:jc w:val="both"/>
        <w:rPr>
          <w:rFonts w:ascii="Arial" w:hAnsi="Arial" w:cs="Arial"/>
          <w:sz w:val="22"/>
          <w:lang w:val="fr-CA"/>
        </w:rPr>
      </w:pPr>
      <w:r w:rsidRPr="00F95195">
        <w:rPr>
          <w:rFonts w:ascii="Arial" w:hAnsi="Arial" w:cs="Arial"/>
          <w:sz w:val="22"/>
          <w:lang w:val="fr-CA"/>
        </w:rPr>
        <w:t>Les propositions sont lues telles que rédigées à deux (2) réunions</w:t>
      </w:r>
      <w:r w:rsidR="009674FB" w:rsidRPr="00F95195">
        <w:rPr>
          <w:rFonts w:ascii="Arial" w:hAnsi="Arial" w:cs="Arial"/>
          <w:sz w:val="22"/>
          <w:lang w:val="fr-CA"/>
        </w:rPr>
        <w:t xml:space="preserve"> </w:t>
      </w:r>
      <w:r w:rsidR="00195A3E" w:rsidRPr="00F95195">
        <w:rPr>
          <w:rFonts w:ascii="Arial" w:hAnsi="Arial" w:cs="Arial"/>
          <w:sz w:val="22"/>
          <w:lang w:val="fr-CA"/>
        </w:rPr>
        <w:t xml:space="preserve">consécutives </w:t>
      </w:r>
      <w:r w:rsidR="00FB77EF" w:rsidRPr="00F95195">
        <w:rPr>
          <w:rFonts w:ascii="Arial" w:hAnsi="Arial" w:cs="Arial"/>
          <w:sz w:val="22"/>
          <w:lang w:val="fr-CA"/>
        </w:rPr>
        <w:t>ordinaires de la SL</w:t>
      </w:r>
      <w:r w:rsidRPr="00F95195">
        <w:rPr>
          <w:rFonts w:ascii="Arial" w:hAnsi="Arial" w:cs="Arial"/>
          <w:sz w:val="22"/>
          <w:lang w:val="fr-CA"/>
        </w:rPr>
        <w:t>. Au</w:t>
      </w:r>
      <w:r w:rsidR="00957402" w:rsidRPr="00F95195">
        <w:rPr>
          <w:rFonts w:ascii="Arial" w:hAnsi="Arial" w:cs="Arial"/>
          <w:sz w:val="22"/>
          <w:lang w:val="fr-CA"/>
        </w:rPr>
        <w:t xml:space="preserve"> </w:t>
      </w:r>
      <w:r w:rsidRPr="00F95195">
        <w:rPr>
          <w:rFonts w:ascii="Arial" w:hAnsi="Arial" w:cs="Arial"/>
          <w:sz w:val="22"/>
          <w:lang w:val="fr-CA"/>
        </w:rPr>
        <w:t>terme même de la deux</w:t>
      </w:r>
      <w:r w:rsidR="009A405B" w:rsidRPr="00F95195">
        <w:rPr>
          <w:rFonts w:ascii="Arial" w:hAnsi="Arial" w:cs="Arial"/>
          <w:sz w:val="22"/>
          <w:lang w:val="fr-CA"/>
        </w:rPr>
        <w:t>ième lecture, le comité de règlement</w:t>
      </w:r>
      <w:r w:rsidR="000E7BB5" w:rsidRPr="00F95195">
        <w:rPr>
          <w:rFonts w:ascii="Arial" w:hAnsi="Arial" w:cs="Arial"/>
          <w:sz w:val="22"/>
          <w:lang w:val="fr-CA"/>
        </w:rPr>
        <w:t xml:space="preserve"> </w:t>
      </w:r>
      <w:r w:rsidR="00FB77EF" w:rsidRPr="00F95195">
        <w:rPr>
          <w:rFonts w:ascii="Arial" w:hAnsi="Arial" w:cs="Arial"/>
          <w:sz w:val="22"/>
          <w:lang w:val="fr-CA"/>
        </w:rPr>
        <w:t xml:space="preserve">soumettra </w:t>
      </w:r>
      <w:r w:rsidR="00C052BB" w:rsidRPr="00F95195">
        <w:rPr>
          <w:rFonts w:ascii="Arial" w:hAnsi="Arial" w:cs="Arial"/>
          <w:sz w:val="22"/>
          <w:lang w:val="fr-CA"/>
        </w:rPr>
        <w:t>s</w:t>
      </w:r>
      <w:r w:rsidRPr="00F95195">
        <w:rPr>
          <w:rFonts w:ascii="Arial" w:hAnsi="Arial" w:cs="Arial"/>
          <w:sz w:val="22"/>
          <w:lang w:val="fr-CA"/>
        </w:rPr>
        <w:t>es</w:t>
      </w:r>
      <w:r w:rsidR="009A405B" w:rsidRPr="00F95195">
        <w:rPr>
          <w:rFonts w:ascii="Arial" w:hAnsi="Arial" w:cs="Arial"/>
          <w:sz w:val="22"/>
          <w:lang w:val="fr-CA"/>
        </w:rPr>
        <w:t xml:space="preserve"> </w:t>
      </w:r>
      <w:r w:rsidR="003F2FF2" w:rsidRPr="00F95195">
        <w:rPr>
          <w:rFonts w:ascii="Arial" w:hAnsi="Arial" w:cs="Arial"/>
          <w:sz w:val="22"/>
          <w:lang w:val="fr-CA"/>
        </w:rPr>
        <w:t>recommandations.</w:t>
      </w:r>
    </w:p>
    <w:p w:rsidR="00C85D5C" w:rsidRPr="00F95195" w:rsidRDefault="00C85D5C" w:rsidP="004A3C4C">
      <w:pPr>
        <w:autoSpaceDE w:val="0"/>
        <w:autoSpaceDN w:val="0"/>
        <w:adjustRightInd w:val="0"/>
        <w:ind w:right="157"/>
        <w:jc w:val="both"/>
        <w:rPr>
          <w:rFonts w:ascii="Arial" w:hAnsi="Arial" w:cs="Arial"/>
          <w:sz w:val="22"/>
          <w:lang w:val="fr-CA"/>
        </w:rPr>
      </w:pPr>
    </w:p>
    <w:p w:rsidR="00EE0C71" w:rsidRPr="00F95195" w:rsidRDefault="0013053C" w:rsidP="004A3C4C">
      <w:pPr>
        <w:pStyle w:val="ListParagraph"/>
        <w:numPr>
          <w:ilvl w:val="0"/>
          <w:numId w:val="13"/>
        </w:numPr>
        <w:autoSpaceDE w:val="0"/>
        <w:autoSpaceDN w:val="0"/>
        <w:adjustRightInd w:val="0"/>
        <w:ind w:right="157"/>
        <w:jc w:val="both"/>
        <w:rPr>
          <w:rFonts w:ascii="Arial" w:hAnsi="Arial" w:cs="Arial"/>
          <w:sz w:val="22"/>
          <w:lang w:val="fr-CA"/>
        </w:rPr>
      </w:pPr>
      <w:r w:rsidRPr="00F95195">
        <w:rPr>
          <w:rFonts w:ascii="Arial" w:hAnsi="Arial" w:cs="Arial"/>
          <w:sz w:val="22"/>
          <w:lang w:val="fr-CA"/>
        </w:rPr>
        <w:t xml:space="preserve">Avant </w:t>
      </w:r>
      <w:r w:rsidR="00CA2A52" w:rsidRPr="00F95195">
        <w:rPr>
          <w:rFonts w:ascii="Arial" w:hAnsi="Arial" w:cs="Arial"/>
          <w:sz w:val="22"/>
          <w:lang w:val="fr-CA"/>
        </w:rPr>
        <w:t xml:space="preserve">de procéder à </w:t>
      </w:r>
      <w:r w:rsidRPr="00F95195">
        <w:rPr>
          <w:rFonts w:ascii="Arial" w:hAnsi="Arial" w:cs="Arial"/>
          <w:sz w:val="22"/>
          <w:lang w:val="fr-CA"/>
        </w:rPr>
        <w:t>la</w:t>
      </w:r>
      <w:r w:rsidR="00CA2A52" w:rsidRPr="00F95195">
        <w:rPr>
          <w:rFonts w:ascii="Arial" w:hAnsi="Arial" w:cs="Arial"/>
          <w:sz w:val="22"/>
          <w:lang w:val="fr-CA"/>
        </w:rPr>
        <w:t xml:space="preserve"> deuxième lecture</w:t>
      </w:r>
      <w:r w:rsidR="00C052BB" w:rsidRPr="00F95195">
        <w:rPr>
          <w:rFonts w:ascii="Arial" w:hAnsi="Arial" w:cs="Arial"/>
          <w:sz w:val="22"/>
          <w:lang w:val="fr-CA"/>
        </w:rPr>
        <w:t xml:space="preserve"> qui doit avoir lieu à la réunion ordinaire</w:t>
      </w:r>
      <w:r w:rsidR="000E7BB5" w:rsidRPr="00F95195">
        <w:rPr>
          <w:rFonts w:ascii="Arial" w:hAnsi="Arial" w:cs="Arial"/>
          <w:sz w:val="22"/>
          <w:lang w:val="fr-CA"/>
        </w:rPr>
        <w:t xml:space="preserve"> </w:t>
      </w:r>
      <w:r w:rsidR="00FB77EF" w:rsidRPr="00F95195">
        <w:rPr>
          <w:rFonts w:ascii="Arial" w:hAnsi="Arial" w:cs="Arial"/>
          <w:sz w:val="22"/>
          <w:lang w:val="fr-CA"/>
        </w:rPr>
        <w:t xml:space="preserve">des </w:t>
      </w:r>
      <w:r w:rsidR="00C052BB" w:rsidRPr="00F95195">
        <w:rPr>
          <w:rFonts w:ascii="Arial" w:hAnsi="Arial" w:cs="Arial"/>
          <w:sz w:val="22"/>
          <w:lang w:val="fr-CA"/>
        </w:rPr>
        <w:t xml:space="preserve">mois d’avril ou </w:t>
      </w:r>
      <w:r w:rsidR="00FD0C00" w:rsidRPr="00F95195">
        <w:rPr>
          <w:rFonts w:ascii="Arial" w:hAnsi="Arial" w:cs="Arial"/>
          <w:sz w:val="22"/>
          <w:lang w:val="fr-CA"/>
        </w:rPr>
        <w:t>d’</w:t>
      </w:r>
      <w:r w:rsidR="00C052BB" w:rsidRPr="00F95195">
        <w:rPr>
          <w:rFonts w:ascii="Arial" w:hAnsi="Arial" w:cs="Arial"/>
          <w:sz w:val="22"/>
          <w:lang w:val="fr-CA"/>
        </w:rPr>
        <w:t>octobre</w:t>
      </w:r>
      <w:r w:rsidR="00FB77EF" w:rsidRPr="00F95195">
        <w:rPr>
          <w:rFonts w:ascii="Arial" w:hAnsi="Arial" w:cs="Arial"/>
          <w:sz w:val="22"/>
          <w:lang w:val="fr-CA"/>
        </w:rPr>
        <w:t>,</w:t>
      </w:r>
      <w:r w:rsidR="00C052BB" w:rsidRPr="00F95195">
        <w:rPr>
          <w:rFonts w:ascii="Arial" w:hAnsi="Arial" w:cs="Arial"/>
          <w:sz w:val="22"/>
          <w:lang w:val="fr-CA"/>
        </w:rPr>
        <w:t xml:space="preserve"> selon le cas</w:t>
      </w:r>
      <w:r w:rsidR="00CA2A52" w:rsidRPr="00F95195">
        <w:rPr>
          <w:rFonts w:ascii="Arial" w:hAnsi="Arial" w:cs="Arial"/>
          <w:sz w:val="22"/>
          <w:lang w:val="fr-CA"/>
        </w:rPr>
        <w:t>,</w:t>
      </w:r>
      <w:r w:rsidRPr="00F95195">
        <w:rPr>
          <w:rFonts w:ascii="Arial" w:hAnsi="Arial" w:cs="Arial"/>
          <w:sz w:val="22"/>
          <w:lang w:val="fr-CA"/>
        </w:rPr>
        <w:t xml:space="preserve"> u</w:t>
      </w:r>
      <w:r w:rsidR="00EE0C71" w:rsidRPr="00F95195">
        <w:rPr>
          <w:rFonts w:ascii="Arial" w:hAnsi="Arial" w:cs="Arial"/>
          <w:sz w:val="22"/>
          <w:lang w:val="fr-CA"/>
        </w:rPr>
        <w:t xml:space="preserve">n </w:t>
      </w:r>
      <w:r w:rsidR="00D95508" w:rsidRPr="00F95195">
        <w:rPr>
          <w:rFonts w:ascii="Arial" w:hAnsi="Arial" w:cs="Arial"/>
          <w:sz w:val="22"/>
          <w:lang w:val="fr-CA"/>
        </w:rPr>
        <w:t xml:space="preserve">avis </w:t>
      </w:r>
      <w:r w:rsidR="00FD0C00" w:rsidRPr="00F95195">
        <w:rPr>
          <w:rFonts w:ascii="Arial" w:hAnsi="Arial" w:cs="Arial"/>
          <w:color w:val="000000" w:themeColor="text1"/>
          <w:sz w:val="22"/>
          <w:lang w:val="fr-CA"/>
        </w:rPr>
        <w:t>détaillé</w:t>
      </w:r>
      <w:r w:rsidR="000E7BB5" w:rsidRPr="00F95195">
        <w:rPr>
          <w:rFonts w:ascii="Arial" w:hAnsi="Arial" w:cs="Arial"/>
          <w:sz w:val="22"/>
          <w:lang w:val="fr-CA"/>
        </w:rPr>
        <w:t xml:space="preserve"> </w:t>
      </w:r>
      <w:r w:rsidR="00957402" w:rsidRPr="00F95195">
        <w:rPr>
          <w:rFonts w:ascii="Arial" w:hAnsi="Arial" w:cs="Arial"/>
          <w:sz w:val="22"/>
          <w:lang w:val="fr-CA"/>
        </w:rPr>
        <w:t xml:space="preserve">des changements proposés </w:t>
      </w:r>
      <w:r w:rsidR="00D15CCD" w:rsidRPr="00F95195">
        <w:rPr>
          <w:rFonts w:ascii="Arial" w:hAnsi="Arial" w:cs="Arial"/>
          <w:sz w:val="22"/>
          <w:lang w:val="fr-CA"/>
        </w:rPr>
        <w:t>sera affiché sur les babillards syndicaux, cinq (5) jours avant la date du vote</w:t>
      </w:r>
      <w:r w:rsidR="003F1C19" w:rsidRPr="00F95195">
        <w:rPr>
          <w:rFonts w:ascii="Arial" w:hAnsi="Arial" w:cs="Arial"/>
          <w:sz w:val="22"/>
          <w:lang w:val="fr-CA"/>
        </w:rPr>
        <w:t>.</w:t>
      </w:r>
      <w:r w:rsidR="000E7BB5" w:rsidRPr="00F95195">
        <w:rPr>
          <w:rFonts w:ascii="Arial" w:hAnsi="Arial" w:cs="Arial"/>
          <w:sz w:val="22"/>
          <w:lang w:val="fr-CA"/>
        </w:rPr>
        <w:t xml:space="preserve"> </w:t>
      </w:r>
      <w:r w:rsidR="003F1C19" w:rsidRPr="00F95195">
        <w:rPr>
          <w:rFonts w:ascii="Arial" w:hAnsi="Arial" w:cs="Arial"/>
          <w:sz w:val="22"/>
          <w:lang w:val="fr-CA"/>
        </w:rPr>
        <w:t>Cet avis indiquera</w:t>
      </w:r>
      <w:r w:rsidR="000E7BB5" w:rsidRPr="00F95195">
        <w:rPr>
          <w:rFonts w:ascii="Arial" w:hAnsi="Arial" w:cs="Arial"/>
          <w:sz w:val="22"/>
          <w:lang w:val="fr-CA"/>
        </w:rPr>
        <w:t xml:space="preserve"> </w:t>
      </w:r>
      <w:r w:rsidR="00FD0C00" w:rsidRPr="00F95195">
        <w:rPr>
          <w:rFonts w:ascii="Arial" w:hAnsi="Arial" w:cs="Arial"/>
          <w:sz w:val="22"/>
          <w:lang w:val="fr-CA"/>
        </w:rPr>
        <w:t xml:space="preserve">la </w:t>
      </w:r>
      <w:r w:rsidR="00FD0C00" w:rsidRPr="00F95195">
        <w:rPr>
          <w:rFonts w:ascii="Arial" w:hAnsi="Arial" w:cs="Arial"/>
          <w:color w:val="000000" w:themeColor="text1"/>
          <w:sz w:val="22"/>
          <w:lang w:val="fr-CA"/>
        </w:rPr>
        <w:t>date</w:t>
      </w:r>
      <w:r w:rsidR="00D95508" w:rsidRPr="00F95195">
        <w:rPr>
          <w:rFonts w:ascii="Arial" w:hAnsi="Arial" w:cs="Arial"/>
          <w:color w:val="000000" w:themeColor="text1"/>
          <w:sz w:val="22"/>
          <w:lang w:val="fr-CA"/>
        </w:rPr>
        <w:t>,</w:t>
      </w:r>
      <w:r w:rsidR="00D95508" w:rsidRPr="00F95195">
        <w:rPr>
          <w:rFonts w:ascii="Arial" w:hAnsi="Arial" w:cs="Arial"/>
          <w:color w:val="FF0000"/>
          <w:sz w:val="22"/>
          <w:lang w:val="fr-CA"/>
        </w:rPr>
        <w:t xml:space="preserve"> </w:t>
      </w:r>
      <w:r w:rsidR="00D95508" w:rsidRPr="00F95195">
        <w:rPr>
          <w:rFonts w:ascii="Arial" w:hAnsi="Arial" w:cs="Arial"/>
          <w:sz w:val="22"/>
          <w:lang w:val="fr-CA"/>
        </w:rPr>
        <w:t>l’</w:t>
      </w:r>
      <w:r w:rsidR="003F1C19" w:rsidRPr="00F95195">
        <w:rPr>
          <w:rFonts w:ascii="Arial" w:hAnsi="Arial" w:cs="Arial"/>
          <w:sz w:val="22"/>
          <w:lang w:val="fr-CA"/>
        </w:rPr>
        <w:t xml:space="preserve">heure </w:t>
      </w:r>
      <w:r w:rsidR="00FD0C00" w:rsidRPr="00F95195">
        <w:rPr>
          <w:rFonts w:ascii="Arial" w:hAnsi="Arial" w:cs="Arial"/>
          <w:sz w:val="22"/>
          <w:lang w:val="fr-CA"/>
        </w:rPr>
        <w:t>et le</w:t>
      </w:r>
      <w:r w:rsidR="00D95508" w:rsidRPr="00F95195">
        <w:rPr>
          <w:rFonts w:ascii="Arial" w:hAnsi="Arial" w:cs="Arial"/>
          <w:sz w:val="22"/>
          <w:lang w:val="fr-CA"/>
        </w:rPr>
        <w:t xml:space="preserve"> lieu de la deuxième lecture</w:t>
      </w:r>
      <w:r w:rsidR="00FD0C00" w:rsidRPr="00F95195">
        <w:rPr>
          <w:rFonts w:ascii="Arial" w:hAnsi="Arial" w:cs="Arial"/>
          <w:sz w:val="22"/>
          <w:lang w:val="fr-CA"/>
        </w:rPr>
        <w:t xml:space="preserve"> ainsi qu</w:t>
      </w:r>
      <w:r w:rsidR="000E7BB5" w:rsidRPr="00F95195">
        <w:rPr>
          <w:rFonts w:ascii="Arial" w:hAnsi="Arial" w:cs="Arial"/>
          <w:sz w:val="22"/>
          <w:lang w:val="fr-CA"/>
        </w:rPr>
        <w:t xml:space="preserve">e </w:t>
      </w:r>
      <w:r w:rsidR="00D15CCD" w:rsidRPr="00F95195">
        <w:rPr>
          <w:rFonts w:ascii="Arial" w:hAnsi="Arial" w:cs="Arial"/>
          <w:sz w:val="22"/>
          <w:lang w:val="fr-CA"/>
        </w:rPr>
        <w:t xml:space="preserve">l’indication qu’un </w:t>
      </w:r>
      <w:r w:rsidR="00FD0C00" w:rsidRPr="00F95195">
        <w:rPr>
          <w:rFonts w:ascii="Arial" w:hAnsi="Arial" w:cs="Arial"/>
          <w:sz w:val="22"/>
          <w:lang w:val="fr-CA"/>
        </w:rPr>
        <w:t>vote</w:t>
      </w:r>
      <w:r w:rsidR="000E7BB5" w:rsidRPr="00F95195">
        <w:rPr>
          <w:rFonts w:ascii="Arial" w:hAnsi="Arial" w:cs="Arial"/>
          <w:sz w:val="22"/>
          <w:lang w:val="fr-CA"/>
        </w:rPr>
        <w:t xml:space="preserve"> </w:t>
      </w:r>
      <w:r w:rsidR="00FD0C00" w:rsidRPr="00F95195">
        <w:rPr>
          <w:rFonts w:ascii="Arial" w:hAnsi="Arial" w:cs="Arial"/>
          <w:sz w:val="22"/>
          <w:lang w:val="fr-CA"/>
        </w:rPr>
        <w:t>sera tenu sur les recommandations du comité de règlement.</w:t>
      </w:r>
    </w:p>
    <w:p w:rsidR="00C85D5C" w:rsidRPr="00F95195" w:rsidRDefault="00C85D5C" w:rsidP="004A3C4C">
      <w:pPr>
        <w:autoSpaceDE w:val="0"/>
        <w:autoSpaceDN w:val="0"/>
        <w:adjustRightInd w:val="0"/>
        <w:ind w:right="157"/>
        <w:jc w:val="both"/>
        <w:rPr>
          <w:rFonts w:ascii="Arial" w:hAnsi="Arial" w:cs="Arial"/>
          <w:sz w:val="22"/>
          <w:lang w:val="fr-CA"/>
        </w:rPr>
      </w:pPr>
    </w:p>
    <w:p w:rsidR="00EE0C71" w:rsidRPr="00F95195" w:rsidRDefault="00EE0C71" w:rsidP="004A3C4C">
      <w:pPr>
        <w:pStyle w:val="ListParagraph"/>
        <w:numPr>
          <w:ilvl w:val="0"/>
          <w:numId w:val="13"/>
        </w:numPr>
        <w:autoSpaceDE w:val="0"/>
        <w:autoSpaceDN w:val="0"/>
        <w:adjustRightInd w:val="0"/>
        <w:ind w:right="157"/>
        <w:jc w:val="both"/>
        <w:rPr>
          <w:rFonts w:ascii="Arial" w:hAnsi="Arial" w:cs="Arial"/>
          <w:sz w:val="22"/>
          <w:lang w:val="fr-CA"/>
        </w:rPr>
      </w:pPr>
      <w:r w:rsidRPr="00F95195">
        <w:rPr>
          <w:rFonts w:ascii="Arial" w:hAnsi="Arial" w:cs="Arial"/>
          <w:sz w:val="22"/>
          <w:lang w:val="fr-CA"/>
        </w:rPr>
        <w:t>Chaque proposition est l'objet d'une</w:t>
      </w:r>
      <w:r w:rsidR="0013053C" w:rsidRPr="00F95195">
        <w:rPr>
          <w:rFonts w:ascii="Arial" w:hAnsi="Arial" w:cs="Arial"/>
          <w:sz w:val="22"/>
          <w:lang w:val="fr-CA"/>
        </w:rPr>
        <w:t xml:space="preserve"> discussion et d'un vote séparé</w:t>
      </w:r>
      <w:r w:rsidRPr="00F95195">
        <w:rPr>
          <w:rFonts w:ascii="Arial" w:hAnsi="Arial" w:cs="Arial"/>
          <w:sz w:val="22"/>
          <w:lang w:val="fr-CA"/>
        </w:rPr>
        <w:t>. Un vote</w:t>
      </w:r>
      <w:r w:rsidR="00CA2A52" w:rsidRPr="00F95195">
        <w:rPr>
          <w:rFonts w:ascii="Arial" w:hAnsi="Arial" w:cs="Arial"/>
          <w:sz w:val="22"/>
          <w:lang w:val="fr-CA"/>
        </w:rPr>
        <w:t xml:space="preserve"> </w:t>
      </w:r>
      <w:r w:rsidRPr="00F95195">
        <w:rPr>
          <w:rFonts w:ascii="Arial" w:hAnsi="Arial" w:cs="Arial"/>
          <w:sz w:val="22"/>
          <w:lang w:val="fr-CA"/>
        </w:rPr>
        <w:t xml:space="preserve">majoritaire </w:t>
      </w:r>
      <w:r w:rsidR="00D15CCD" w:rsidRPr="00F95195">
        <w:rPr>
          <w:rFonts w:ascii="Arial" w:hAnsi="Arial" w:cs="Arial"/>
          <w:sz w:val="22"/>
          <w:lang w:val="fr-CA"/>
        </w:rPr>
        <w:t xml:space="preserve">des membres présents ayant voté, </w:t>
      </w:r>
      <w:r w:rsidRPr="00F95195">
        <w:rPr>
          <w:rFonts w:ascii="Arial" w:hAnsi="Arial" w:cs="Arial"/>
          <w:sz w:val="22"/>
          <w:lang w:val="fr-CA"/>
        </w:rPr>
        <w:t>est requis pour son adoption.</w:t>
      </w:r>
    </w:p>
    <w:p w:rsidR="00C85D5C" w:rsidRPr="00F95195" w:rsidRDefault="00C85D5C" w:rsidP="004A3C4C">
      <w:pPr>
        <w:autoSpaceDE w:val="0"/>
        <w:autoSpaceDN w:val="0"/>
        <w:adjustRightInd w:val="0"/>
        <w:ind w:right="157"/>
        <w:jc w:val="both"/>
        <w:rPr>
          <w:rFonts w:ascii="Arial" w:hAnsi="Arial" w:cs="Arial"/>
          <w:sz w:val="22"/>
          <w:lang w:val="fr-CA"/>
        </w:rPr>
      </w:pPr>
    </w:p>
    <w:p w:rsidR="00EE0C71" w:rsidRPr="00F95195" w:rsidRDefault="00EE0C71" w:rsidP="004A3C4C">
      <w:pPr>
        <w:pStyle w:val="ListParagraph"/>
        <w:numPr>
          <w:ilvl w:val="0"/>
          <w:numId w:val="13"/>
        </w:numPr>
        <w:autoSpaceDE w:val="0"/>
        <w:autoSpaceDN w:val="0"/>
        <w:adjustRightInd w:val="0"/>
        <w:ind w:right="157"/>
        <w:jc w:val="both"/>
        <w:rPr>
          <w:rFonts w:ascii="Arial" w:hAnsi="Arial" w:cs="Arial"/>
          <w:sz w:val="22"/>
          <w:lang w:val="fr-CA"/>
        </w:rPr>
      </w:pPr>
      <w:r w:rsidRPr="00F95195">
        <w:rPr>
          <w:rFonts w:ascii="Arial" w:hAnsi="Arial" w:cs="Arial"/>
          <w:sz w:val="22"/>
          <w:lang w:val="fr-CA"/>
        </w:rPr>
        <w:t xml:space="preserve">Trois </w:t>
      </w:r>
      <w:r w:rsidR="00D15CCD" w:rsidRPr="00F95195">
        <w:rPr>
          <w:rFonts w:ascii="Arial" w:hAnsi="Arial" w:cs="Arial"/>
          <w:sz w:val="22"/>
          <w:lang w:val="fr-CA"/>
        </w:rPr>
        <w:t xml:space="preserve">(3) </w:t>
      </w:r>
      <w:r w:rsidRPr="00F95195">
        <w:rPr>
          <w:rFonts w:ascii="Arial" w:hAnsi="Arial" w:cs="Arial"/>
          <w:sz w:val="22"/>
          <w:lang w:val="fr-CA"/>
        </w:rPr>
        <w:t>copies des propositions approuvées, accompagnées d'une copie cadre</w:t>
      </w:r>
      <w:r w:rsidR="00CA2A52" w:rsidRPr="00F95195">
        <w:rPr>
          <w:rFonts w:ascii="Arial" w:hAnsi="Arial" w:cs="Arial"/>
          <w:sz w:val="22"/>
          <w:lang w:val="fr-CA"/>
        </w:rPr>
        <w:t xml:space="preserve"> </w:t>
      </w:r>
      <w:r w:rsidR="00FD0C00" w:rsidRPr="00F95195">
        <w:rPr>
          <w:rFonts w:ascii="Arial" w:hAnsi="Arial" w:cs="Arial"/>
          <w:sz w:val="22"/>
          <w:lang w:val="fr-CA"/>
        </w:rPr>
        <w:t>des r</w:t>
      </w:r>
      <w:r w:rsidRPr="00F95195">
        <w:rPr>
          <w:rFonts w:ascii="Arial" w:hAnsi="Arial" w:cs="Arial"/>
          <w:sz w:val="22"/>
          <w:lang w:val="fr-CA"/>
        </w:rPr>
        <w:t>èglement</w:t>
      </w:r>
      <w:r w:rsidR="00D15CCD" w:rsidRPr="00F95195">
        <w:rPr>
          <w:rFonts w:ascii="Arial" w:hAnsi="Arial" w:cs="Arial"/>
          <w:sz w:val="22"/>
          <w:lang w:val="fr-CA"/>
        </w:rPr>
        <w:t xml:space="preserve">s, sont adressées au </w:t>
      </w:r>
      <w:r w:rsidR="009D44A7" w:rsidRPr="00F95195">
        <w:rPr>
          <w:rFonts w:ascii="Arial" w:hAnsi="Arial" w:cs="Arial"/>
          <w:sz w:val="22"/>
          <w:lang w:val="fr-CA"/>
        </w:rPr>
        <w:t>p</w:t>
      </w:r>
      <w:r w:rsidR="00D15CCD" w:rsidRPr="00F95195">
        <w:rPr>
          <w:rFonts w:ascii="Arial" w:hAnsi="Arial" w:cs="Arial"/>
          <w:sz w:val="22"/>
          <w:lang w:val="fr-CA"/>
        </w:rPr>
        <w:t xml:space="preserve">résident </w:t>
      </w:r>
      <w:r w:rsidR="00D17D68">
        <w:rPr>
          <w:rFonts w:ascii="Arial" w:hAnsi="Arial" w:cs="Arial"/>
          <w:sz w:val="22"/>
          <w:lang w:val="fr-CA"/>
        </w:rPr>
        <w:t>i</w:t>
      </w:r>
      <w:r w:rsidRPr="00F95195">
        <w:rPr>
          <w:rFonts w:ascii="Arial" w:hAnsi="Arial" w:cs="Arial"/>
          <w:sz w:val="22"/>
          <w:lang w:val="fr-CA"/>
        </w:rPr>
        <w:t>nternational pour qu'il les approuve et</w:t>
      </w:r>
      <w:r w:rsidR="00CA2A52" w:rsidRPr="00F95195">
        <w:rPr>
          <w:rFonts w:ascii="Arial" w:hAnsi="Arial" w:cs="Arial"/>
          <w:sz w:val="22"/>
          <w:lang w:val="fr-CA"/>
        </w:rPr>
        <w:t xml:space="preserve"> </w:t>
      </w:r>
      <w:r w:rsidRPr="00F95195">
        <w:rPr>
          <w:rFonts w:ascii="Arial" w:hAnsi="Arial" w:cs="Arial"/>
          <w:sz w:val="22"/>
          <w:lang w:val="fr-CA"/>
        </w:rPr>
        <w:t xml:space="preserve">désigne une date </w:t>
      </w:r>
      <w:r w:rsidR="00CA2A52" w:rsidRPr="00F95195">
        <w:rPr>
          <w:rFonts w:ascii="Arial" w:hAnsi="Arial" w:cs="Arial"/>
          <w:sz w:val="22"/>
          <w:lang w:val="fr-CA"/>
        </w:rPr>
        <w:t>d’entrée en vigu</w:t>
      </w:r>
      <w:r w:rsidRPr="00F95195">
        <w:rPr>
          <w:rFonts w:ascii="Arial" w:hAnsi="Arial" w:cs="Arial"/>
          <w:sz w:val="22"/>
          <w:lang w:val="fr-CA"/>
        </w:rPr>
        <w:t>e</w:t>
      </w:r>
      <w:r w:rsidR="00CA2A52" w:rsidRPr="00F95195">
        <w:rPr>
          <w:rFonts w:ascii="Arial" w:hAnsi="Arial" w:cs="Arial"/>
          <w:sz w:val="22"/>
          <w:lang w:val="fr-CA"/>
        </w:rPr>
        <w:t>ur</w:t>
      </w:r>
      <w:r w:rsidRPr="00F95195">
        <w:rPr>
          <w:rFonts w:ascii="Arial" w:hAnsi="Arial" w:cs="Arial"/>
          <w:sz w:val="22"/>
          <w:lang w:val="fr-CA"/>
        </w:rPr>
        <w:t>. Une copie des propositions approuvées est aussi adressée</w:t>
      </w:r>
      <w:r w:rsidR="004860CF" w:rsidRPr="00F95195">
        <w:rPr>
          <w:rFonts w:ascii="Arial" w:hAnsi="Arial" w:cs="Arial"/>
          <w:sz w:val="22"/>
          <w:lang w:val="fr-CA"/>
        </w:rPr>
        <w:t xml:space="preserve"> </w:t>
      </w:r>
      <w:r w:rsidRPr="00F95195">
        <w:rPr>
          <w:rFonts w:ascii="Arial" w:hAnsi="Arial" w:cs="Arial"/>
          <w:sz w:val="22"/>
          <w:lang w:val="fr-CA"/>
        </w:rPr>
        <w:t>au bureau du</w:t>
      </w:r>
      <w:r w:rsidR="00D15CCD" w:rsidRPr="00F95195">
        <w:rPr>
          <w:rFonts w:ascii="Arial" w:hAnsi="Arial" w:cs="Arial"/>
          <w:sz w:val="22"/>
          <w:lang w:val="fr-CA"/>
        </w:rPr>
        <w:t xml:space="preserve"> </w:t>
      </w:r>
      <w:r w:rsidR="009D44A7" w:rsidRPr="00F95195">
        <w:rPr>
          <w:rFonts w:ascii="Arial" w:hAnsi="Arial" w:cs="Arial"/>
          <w:sz w:val="22"/>
          <w:lang w:val="fr-CA"/>
        </w:rPr>
        <w:t>v</w:t>
      </w:r>
      <w:r w:rsidR="00D15CCD" w:rsidRPr="00F95195">
        <w:rPr>
          <w:rFonts w:ascii="Arial" w:hAnsi="Arial" w:cs="Arial"/>
          <w:sz w:val="22"/>
          <w:lang w:val="fr-CA"/>
        </w:rPr>
        <w:t>ice-</w:t>
      </w:r>
      <w:r w:rsidR="009D44A7" w:rsidRPr="00F95195">
        <w:rPr>
          <w:rFonts w:ascii="Arial" w:hAnsi="Arial" w:cs="Arial"/>
          <w:sz w:val="22"/>
          <w:lang w:val="fr-CA"/>
        </w:rPr>
        <w:t>p</w:t>
      </w:r>
      <w:r w:rsidR="00D15CCD" w:rsidRPr="00F95195">
        <w:rPr>
          <w:rFonts w:ascii="Arial" w:hAnsi="Arial" w:cs="Arial"/>
          <w:sz w:val="22"/>
          <w:lang w:val="fr-CA"/>
        </w:rPr>
        <w:t xml:space="preserve">résident </w:t>
      </w:r>
      <w:r w:rsidR="00A35C5C">
        <w:rPr>
          <w:rFonts w:ascii="Arial" w:hAnsi="Arial" w:cs="Arial"/>
          <w:sz w:val="22"/>
          <w:lang w:val="fr-CA"/>
        </w:rPr>
        <w:t>c</w:t>
      </w:r>
      <w:r w:rsidR="0013053C" w:rsidRPr="00F95195">
        <w:rPr>
          <w:rFonts w:ascii="Arial" w:hAnsi="Arial" w:cs="Arial"/>
          <w:sz w:val="22"/>
          <w:lang w:val="fr-CA"/>
        </w:rPr>
        <w:t>anadien</w:t>
      </w:r>
      <w:r w:rsidRPr="00F95195">
        <w:rPr>
          <w:rFonts w:ascii="Arial" w:hAnsi="Arial" w:cs="Arial"/>
          <w:sz w:val="22"/>
          <w:lang w:val="fr-CA"/>
        </w:rPr>
        <w:t>.</w:t>
      </w:r>
    </w:p>
    <w:p w:rsidR="00C85D5C" w:rsidRPr="005F568F" w:rsidRDefault="00C85D5C" w:rsidP="004A3C4C">
      <w:pPr>
        <w:autoSpaceDE w:val="0"/>
        <w:autoSpaceDN w:val="0"/>
        <w:adjustRightInd w:val="0"/>
        <w:ind w:right="157"/>
        <w:jc w:val="both"/>
        <w:rPr>
          <w:rFonts w:ascii="Arial" w:hAnsi="Arial" w:cs="Arial"/>
          <w:lang w:val="fr-CA"/>
        </w:rPr>
      </w:pPr>
    </w:p>
    <w:p w:rsidR="00EE0C71" w:rsidRPr="005F568F" w:rsidRDefault="00EE0C71" w:rsidP="004A3C4C">
      <w:pPr>
        <w:autoSpaceDE w:val="0"/>
        <w:autoSpaceDN w:val="0"/>
        <w:adjustRightInd w:val="0"/>
        <w:ind w:right="157"/>
        <w:jc w:val="both"/>
        <w:rPr>
          <w:rFonts w:ascii="Arial" w:hAnsi="Arial" w:cs="Arial"/>
          <w:lang w:val="fr-CA"/>
        </w:rPr>
      </w:pPr>
      <w:r w:rsidRPr="005F568F">
        <w:rPr>
          <w:rFonts w:ascii="Arial" w:hAnsi="Arial" w:cs="Arial"/>
          <w:u w:val="single"/>
          <w:lang w:val="fr-CA"/>
        </w:rPr>
        <w:t>Section 2.</w:t>
      </w:r>
      <w:r w:rsidR="00FD0C00" w:rsidRPr="005F568F">
        <w:rPr>
          <w:rFonts w:ascii="Arial" w:hAnsi="Arial" w:cs="Arial"/>
          <w:lang w:val="fr-CA"/>
        </w:rPr>
        <w:t xml:space="preserve"> Aucune disposition de ces r</w:t>
      </w:r>
      <w:r w:rsidRPr="005F568F">
        <w:rPr>
          <w:rFonts w:ascii="Arial" w:hAnsi="Arial" w:cs="Arial"/>
          <w:lang w:val="fr-CA"/>
        </w:rPr>
        <w:t>èglements ne sera interprétée ni appliquée de</w:t>
      </w:r>
      <w:r w:rsidR="004860CF" w:rsidRPr="005F568F">
        <w:rPr>
          <w:rFonts w:ascii="Arial" w:hAnsi="Arial" w:cs="Arial"/>
          <w:lang w:val="fr-CA"/>
        </w:rPr>
        <w:t xml:space="preserve"> </w:t>
      </w:r>
      <w:r w:rsidRPr="005F568F">
        <w:rPr>
          <w:rFonts w:ascii="Arial" w:hAnsi="Arial" w:cs="Arial"/>
          <w:lang w:val="fr-CA"/>
        </w:rPr>
        <w:t>façon à entrer en con</w:t>
      </w:r>
      <w:r w:rsidR="00B175E3" w:rsidRPr="005F568F">
        <w:rPr>
          <w:rFonts w:ascii="Arial" w:hAnsi="Arial" w:cs="Arial"/>
          <w:lang w:val="fr-CA"/>
        </w:rPr>
        <w:t>flit avec les dispositions des s</w:t>
      </w:r>
      <w:r w:rsidRPr="005F568F">
        <w:rPr>
          <w:rFonts w:ascii="Arial" w:hAnsi="Arial" w:cs="Arial"/>
          <w:lang w:val="fr-CA"/>
        </w:rPr>
        <w:t>tatuts de l'</w:t>
      </w:r>
      <w:r w:rsidR="00DA13A2" w:rsidRPr="005F568F">
        <w:rPr>
          <w:rFonts w:ascii="Arial" w:hAnsi="Arial" w:cs="Arial"/>
          <w:lang w:val="fr-CA"/>
        </w:rPr>
        <w:t>AIMTA</w:t>
      </w:r>
      <w:r w:rsidRPr="005F568F">
        <w:rPr>
          <w:rFonts w:ascii="Arial" w:hAnsi="Arial" w:cs="Arial"/>
          <w:lang w:val="fr-CA"/>
        </w:rPr>
        <w:t>. Toute question</w:t>
      </w:r>
      <w:r w:rsidR="004860CF" w:rsidRPr="005F568F">
        <w:rPr>
          <w:rFonts w:ascii="Arial" w:hAnsi="Arial" w:cs="Arial"/>
          <w:lang w:val="fr-CA"/>
        </w:rPr>
        <w:t xml:space="preserve"> </w:t>
      </w:r>
      <w:r w:rsidR="00FD0C00" w:rsidRPr="005F568F">
        <w:rPr>
          <w:rFonts w:ascii="Arial" w:hAnsi="Arial" w:cs="Arial"/>
          <w:lang w:val="fr-CA"/>
        </w:rPr>
        <w:t>qui n'est pas couverte par ces r</w:t>
      </w:r>
      <w:r w:rsidRPr="005F568F">
        <w:rPr>
          <w:rFonts w:ascii="Arial" w:hAnsi="Arial" w:cs="Arial"/>
          <w:lang w:val="fr-CA"/>
        </w:rPr>
        <w:t>ègleme</w:t>
      </w:r>
      <w:r w:rsidR="00BA6533" w:rsidRPr="005F568F">
        <w:rPr>
          <w:rFonts w:ascii="Arial" w:hAnsi="Arial" w:cs="Arial"/>
          <w:lang w:val="fr-CA"/>
        </w:rPr>
        <w:t xml:space="preserve">nts sera sujette aux </w:t>
      </w:r>
      <w:r w:rsidR="00B175E3" w:rsidRPr="005F568F">
        <w:rPr>
          <w:rFonts w:ascii="Arial" w:hAnsi="Arial" w:cs="Arial"/>
          <w:lang w:val="fr-CA"/>
        </w:rPr>
        <w:t>s</w:t>
      </w:r>
      <w:r w:rsidR="00BA6533" w:rsidRPr="005F568F">
        <w:rPr>
          <w:rFonts w:ascii="Arial" w:hAnsi="Arial" w:cs="Arial"/>
          <w:lang w:val="fr-CA"/>
        </w:rPr>
        <w:t xml:space="preserve">tatuts de </w:t>
      </w:r>
      <w:r w:rsidRPr="005F568F">
        <w:rPr>
          <w:rFonts w:ascii="Arial" w:hAnsi="Arial" w:cs="Arial"/>
          <w:lang w:val="fr-CA"/>
        </w:rPr>
        <w:t>l'</w:t>
      </w:r>
      <w:r w:rsidR="00DA13A2" w:rsidRPr="005F568F">
        <w:rPr>
          <w:rFonts w:ascii="Arial" w:hAnsi="Arial" w:cs="Arial"/>
          <w:lang w:val="fr-CA"/>
        </w:rPr>
        <w:t>AIMTA</w:t>
      </w:r>
      <w:r w:rsidRPr="005F568F">
        <w:rPr>
          <w:rFonts w:ascii="Arial" w:hAnsi="Arial" w:cs="Arial"/>
          <w:lang w:val="fr-CA"/>
        </w:rPr>
        <w:t>.</w:t>
      </w:r>
    </w:p>
    <w:p w:rsidR="00BA6533" w:rsidRPr="005F568F" w:rsidRDefault="00BA6533" w:rsidP="004A3C4C">
      <w:pPr>
        <w:autoSpaceDE w:val="0"/>
        <w:autoSpaceDN w:val="0"/>
        <w:adjustRightInd w:val="0"/>
        <w:ind w:right="157"/>
        <w:jc w:val="both"/>
        <w:rPr>
          <w:rFonts w:ascii="Arial" w:hAnsi="Arial" w:cs="Arial"/>
          <w:lang w:val="fr-CA"/>
        </w:rPr>
      </w:pPr>
    </w:p>
    <w:p w:rsidR="00184A7E" w:rsidRPr="005F568F" w:rsidRDefault="00BA6533" w:rsidP="004A3C4C">
      <w:pPr>
        <w:ind w:right="157"/>
        <w:jc w:val="both"/>
        <w:rPr>
          <w:rFonts w:ascii="Arial" w:eastAsia="Arial" w:hAnsi="Arial" w:cs="Arial"/>
          <w:lang w:val="fr-CA"/>
        </w:rPr>
      </w:pPr>
      <w:r w:rsidRPr="005F568F">
        <w:rPr>
          <w:rFonts w:ascii="Arial" w:hAnsi="Arial" w:cs="Arial"/>
          <w:u w:val="single"/>
          <w:lang w:val="fr-CA"/>
        </w:rPr>
        <w:t xml:space="preserve">Section 3. </w:t>
      </w:r>
      <w:r w:rsidRPr="005F568F">
        <w:rPr>
          <w:rFonts w:ascii="Arial" w:eastAsia="Arial" w:hAnsi="Arial" w:cs="Arial"/>
          <w:lang w:val="fr-CA"/>
        </w:rPr>
        <w:t>Toute demande de dérogation à</w:t>
      </w:r>
      <w:r w:rsidR="00A10C1B" w:rsidRPr="005F568F">
        <w:rPr>
          <w:rFonts w:ascii="Arial" w:eastAsia="Arial" w:hAnsi="Arial" w:cs="Arial"/>
          <w:lang w:val="fr-CA"/>
        </w:rPr>
        <w:t xml:space="preserve"> ces règlements devra être approuvée par l</w:t>
      </w:r>
      <w:r w:rsidR="00FD0C00" w:rsidRPr="005F568F">
        <w:rPr>
          <w:rFonts w:ascii="Arial" w:eastAsia="Arial" w:hAnsi="Arial" w:cs="Arial"/>
          <w:lang w:val="fr-CA"/>
        </w:rPr>
        <w:t xml:space="preserve">e </w:t>
      </w:r>
      <w:r w:rsidR="00A966BF" w:rsidRPr="005F568F">
        <w:rPr>
          <w:rFonts w:ascii="Arial" w:eastAsia="Arial" w:hAnsi="Arial" w:cs="Arial"/>
          <w:lang w:val="fr-CA"/>
        </w:rPr>
        <w:t>CE</w:t>
      </w:r>
      <w:r w:rsidR="00A10C1B" w:rsidRPr="005F568F">
        <w:rPr>
          <w:rFonts w:ascii="Arial" w:eastAsia="Arial" w:hAnsi="Arial" w:cs="Arial"/>
          <w:lang w:val="fr-CA"/>
        </w:rPr>
        <w:t xml:space="preserve">, et si le temps le permet, </w:t>
      </w:r>
      <w:r w:rsidR="00FD0C00" w:rsidRPr="005F568F">
        <w:rPr>
          <w:rFonts w:ascii="Arial" w:eastAsia="Arial" w:hAnsi="Arial" w:cs="Arial"/>
          <w:lang w:val="fr-CA"/>
        </w:rPr>
        <w:t>par la SL.</w:t>
      </w:r>
    </w:p>
    <w:sectPr w:rsidR="00184A7E" w:rsidRPr="005F568F" w:rsidSect="004A3C4C">
      <w:footerReference w:type="default" r:id="rId8"/>
      <w:pgSz w:w="12240" w:h="15840"/>
      <w:pgMar w:top="568" w:right="1080" w:bottom="567" w:left="108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033" w:rsidRDefault="001D6033" w:rsidP="004D4E02">
      <w:r>
        <w:separator/>
      </w:r>
    </w:p>
  </w:endnote>
  <w:endnote w:type="continuationSeparator" w:id="0">
    <w:p w:rsidR="001D6033" w:rsidRDefault="001D6033" w:rsidP="004D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4822"/>
      <w:docPartObj>
        <w:docPartGallery w:val="Page Numbers (Bottom of Page)"/>
        <w:docPartUnique/>
      </w:docPartObj>
    </w:sdtPr>
    <w:sdtEndPr>
      <w:rPr>
        <w:color w:val="7F7F7F" w:themeColor="background1" w:themeShade="7F"/>
        <w:spacing w:val="60"/>
      </w:rPr>
    </w:sdtEndPr>
    <w:sdtContent>
      <w:p w:rsidR="007A6874" w:rsidRDefault="007A6874" w:rsidP="007A6874">
        <w:pPr>
          <w:pStyle w:val="Footer"/>
          <w:pBdr>
            <w:top w:val="single" w:sz="4" w:space="1" w:color="D9D9D9" w:themeColor="background1" w:themeShade="D9"/>
          </w:pBdr>
          <w:jc w:val="right"/>
          <w:rPr>
            <w:b/>
            <w:bCs/>
          </w:rPr>
        </w:pPr>
        <w:r w:rsidRPr="007A6874">
          <w:rPr>
            <w:rFonts w:ascii="Arial" w:hAnsi="Arial" w:cs="Arial"/>
            <w:sz w:val="18"/>
          </w:rPr>
          <w:fldChar w:fldCharType="begin"/>
        </w:r>
        <w:r w:rsidRPr="007A6874">
          <w:rPr>
            <w:rFonts w:ascii="Arial" w:hAnsi="Arial" w:cs="Arial"/>
            <w:sz w:val="18"/>
          </w:rPr>
          <w:instrText xml:space="preserve"> PAGE   \* MERGEFORMAT </w:instrText>
        </w:r>
        <w:r w:rsidRPr="007A6874">
          <w:rPr>
            <w:rFonts w:ascii="Arial" w:hAnsi="Arial" w:cs="Arial"/>
            <w:sz w:val="18"/>
          </w:rPr>
          <w:fldChar w:fldCharType="separate"/>
        </w:r>
        <w:r w:rsidRPr="007A6874">
          <w:rPr>
            <w:rFonts w:ascii="Arial" w:hAnsi="Arial" w:cs="Arial"/>
            <w:b/>
            <w:bCs/>
            <w:noProof/>
            <w:sz w:val="18"/>
          </w:rPr>
          <w:t>2</w:t>
        </w:r>
        <w:r w:rsidRPr="007A6874">
          <w:rPr>
            <w:rFonts w:ascii="Arial" w:hAnsi="Arial" w:cs="Arial"/>
            <w:b/>
            <w:bCs/>
            <w:noProof/>
            <w:sz w:val="18"/>
          </w:rPr>
          <w:fldChar w:fldCharType="end"/>
        </w:r>
        <w:r w:rsidRPr="007A6874">
          <w:rPr>
            <w:rFonts w:ascii="Arial" w:hAnsi="Arial" w:cs="Arial"/>
            <w:b/>
            <w:bCs/>
            <w:sz w:val="18"/>
          </w:rPr>
          <w:t xml:space="preserve"> | </w:t>
        </w:r>
        <w:r w:rsidRPr="007A6874">
          <w:rPr>
            <w:rFonts w:ascii="Arial" w:hAnsi="Arial" w:cs="Arial"/>
            <w:color w:val="7F7F7F" w:themeColor="background1" w:themeShade="7F"/>
            <w:spacing w:val="60"/>
            <w:sz w:val="18"/>
          </w:rPr>
          <w:t>Page</w:t>
        </w:r>
      </w:p>
    </w:sdtContent>
  </w:sdt>
  <w:p w:rsidR="007A6874" w:rsidRDefault="007A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033" w:rsidRDefault="001D6033" w:rsidP="004D4E02">
      <w:r>
        <w:separator/>
      </w:r>
    </w:p>
  </w:footnote>
  <w:footnote w:type="continuationSeparator" w:id="0">
    <w:p w:rsidR="001D6033" w:rsidRDefault="001D6033" w:rsidP="004D4E02">
      <w:r>
        <w:continuationSeparator/>
      </w:r>
    </w:p>
  </w:footnote>
  <w:footnote w:id="1">
    <w:p w:rsidR="00547619" w:rsidRPr="000B54FB" w:rsidRDefault="00547619" w:rsidP="005F568F">
      <w:pPr>
        <w:pStyle w:val="FootnoteText"/>
        <w:ind w:left="142" w:hanging="142"/>
        <w:rPr>
          <w:sz w:val="18"/>
          <w:szCs w:val="18"/>
          <w:lang w:val="fr-CA"/>
        </w:rPr>
      </w:pPr>
      <w:r w:rsidRPr="005F568F">
        <w:rPr>
          <w:rStyle w:val="FootnoteReference"/>
          <w:rFonts w:ascii="Arial" w:hAnsi="Arial" w:cs="Arial"/>
          <w:sz w:val="18"/>
          <w:szCs w:val="18"/>
        </w:rPr>
        <w:footnoteRef/>
      </w:r>
      <w:r w:rsidRPr="005F568F">
        <w:rPr>
          <w:rFonts w:ascii="Arial" w:hAnsi="Arial" w:cs="Arial"/>
          <w:sz w:val="18"/>
          <w:szCs w:val="18"/>
          <w:lang w:val="fr-CA"/>
        </w:rPr>
        <w:t xml:space="preserve"> </w:t>
      </w:r>
      <w:r w:rsidRPr="000B54FB">
        <w:rPr>
          <w:sz w:val="18"/>
          <w:szCs w:val="18"/>
          <w:lang w:val="fr-CA"/>
        </w:rPr>
        <w:t>Statuts de l’AIMTA, Article D, section 3, ‘’Réunions ordinaires et quorum’’, pages 123 et 124, en vigueur depuis le 1</w:t>
      </w:r>
      <w:r w:rsidRPr="000B54FB">
        <w:rPr>
          <w:sz w:val="18"/>
          <w:szCs w:val="18"/>
          <w:vertAlign w:val="superscript"/>
          <w:lang w:val="fr-CA"/>
        </w:rPr>
        <w:t>er</w:t>
      </w:r>
      <w:r w:rsidRPr="000B54FB">
        <w:rPr>
          <w:sz w:val="18"/>
          <w:szCs w:val="18"/>
          <w:lang w:val="fr-CA"/>
        </w:rPr>
        <w:t xml:space="preserve"> janvier 2017. </w:t>
      </w:r>
    </w:p>
  </w:footnote>
  <w:footnote w:id="2">
    <w:p w:rsidR="00547619" w:rsidRPr="005F568F" w:rsidRDefault="00547619">
      <w:pPr>
        <w:pStyle w:val="FootnoteText"/>
        <w:rPr>
          <w:rFonts w:ascii="Arial" w:hAnsi="Arial" w:cs="Arial"/>
          <w:sz w:val="18"/>
          <w:szCs w:val="18"/>
          <w:lang w:val="en-CA"/>
        </w:rPr>
      </w:pPr>
      <w:r w:rsidRPr="000B54FB">
        <w:rPr>
          <w:rStyle w:val="FootnoteReference"/>
          <w:sz w:val="18"/>
          <w:szCs w:val="18"/>
        </w:rPr>
        <w:footnoteRef/>
      </w:r>
      <w:r w:rsidRPr="000B54FB">
        <w:rPr>
          <w:sz w:val="18"/>
          <w:szCs w:val="18"/>
        </w:rPr>
        <w:t xml:space="preserve"> </w:t>
      </w:r>
      <w:r w:rsidRPr="000B54FB">
        <w:rPr>
          <w:i/>
          <w:sz w:val="18"/>
          <w:szCs w:val="18"/>
          <w:lang w:val="en-CA"/>
        </w:rPr>
        <w:t>Ibid</w:t>
      </w:r>
      <w:r w:rsidRPr="000B54FB">
        <w:rPr>
          <w:sz w:val="18"/>
          <w:szCs w:val="18"/>
          <w:lang w:val="en-CA"/>
        </w:rPr>
        <w:t>.</w:t>
      </w:r>
      <w:r w:rsidRPr="005F568F">
        <w:rPr>
          <w:rFonts w:ascii="Arial" w:hAnsi="Arial" w:cs="Arial"/>
          <w:sz w:val="18"/>
          <w:szCs w:val="18"/>
          <w:lang w:val="en-CA"/>
        </w:rPr>
        <w:t xml:space="preserve"> </w:t>
      </w:r>
    </w:p>
  </w:footnote>
  <w:footnote w:id="3">
    <w:p w:rsidR="00547619" w:rsidRPr="00FD2EBA" w:rsidRDefault="00547619">
      <w:pPr>
        <w:pStyle w:val="FootnoteText"/>
        <w:rPr>
          <w:lang w:val="en-CA"/>
        </w:rPr>
      </w:pPr>
      <w:r w:rsidRPr="005F568F">
        <w:rPr>
          <w:rStyle w:val="FootnoteReference"/>
          <w:rFonts w:ascii="Arial" w:hAnsi="Arial" w:cs="Arial"/>
          <w:sz w:val="18"/>
          <w:szCs w:val="18"/>
        </w:rPr>
        <w:footnoteRef/>
      </w:r>
      <w:r w:rsidRPr="005F568F">
        <w:rPr>
          <w:rFonts w:ascii="Arial" w:hAnsi="Arial" w:cs="Arial"/>
          <w:sz w:val="18"/>
          <w:szCs w:val="18"/>
        </w:rPr>
        <w:t xml:space="preserve"> </w:t>
      </w:r>
      <w:r w:rsidRPr="005F568F">
        <w:rPr>
          <w:rFonts w:ascii="Arial" w:hAnsi="Arial" w:cs="Arial"/>
          <w:sz w:val="18"/>
          <w:szCs w:val="18"/>
          <w:lang w:val="en-CA"/>
        </w:rPr>
        <w:t xml:space="preserve"> </w:t>
      </w:r>
      <w:r w:rsidRPr="00A024E2">
        <w:rPr>
          <w:i/>
          <w:sz w:val="18"/>
          <w:szCs w:val="18"/>
          <w:lang w:val="en-CA"/>
        </w:rPr>
        <w:t>Ibid.</w:t>
      </w:r>
      <w:r w:rsidRPr="00A024E2">
        <w:rPr>
          <w:sz w:val="18"/>
          <w:szCs w:val="18"/>
          <w:lang w:val="en-CA"/>
        </w:rPr>
        <w:t>, Article D, section 4, p. 124.</w:t>
      </w:r>
    </w:p>
  </w:footnote>
  <w:footnote w:id="4">
    <w:p w:rsidR="00F945B7" w:rsidRPr="009D58F2" w:rsidRDefault="00F945B7">
      <w:pPr>
        <w:pStyle w:val="FootnoteText"/>
        <w:rPr>
          <w:sz w:val="18"/>
          <w:szCs w:val="18"/>
          <w:lang w:val="fr-CA"/>
        </w:rPr>
      </w:pPr>
      <w:r>
        <w:rPr>
          <w:rStyle w:val="FootnoteReference"/>
        </w:rPr>
        <w:footnoteRef/>
      </w:r>
      <w:r w:rsidRPr="009D58F2">
        <w:rPr>
          <w:lang w:val="fr-CA"/>
        </w:rPr>
        <w:t xml:space="preserve"> </w:t>
      </w:r>
      <w:r w:rsidRPr="009D58F2">
        <w:rPr>
          <w:i/>
          <w:sz w:val="18"/>
          <w:szCs w:val="18"/>
          <w:lang w:val="fr-CA"/>
        </w:rPr>
        <w:t xml:space="preserve">Ibid., </w:t>
      </w:r>
      <w:r w:rsidRPr="009D58F2">
        <w:rPr>
          <w:sz w:val="18"/>
          <w:szCs w:val="18"/>
          <w:lang w:val="fr-CA"/>
        </w:rPr>
        <w:t>Article D, section 9, p. 127.</w:t>
      </w:r>
    </w:p>
  </w:footnote>
  <w:footnote w:id="5">
    <w:p w:rsidR="00F945B7" w:rsidRPr="00F945B7" w:rsidRDefault="00F945B7">
      <w:pPr>
        <w:pStyle w:val="FootnoteText"/>
        <w:rPr>
          <w:sz w:val="18"/>
          <w:szCs w:val="18"/>
          <w:lang w:val="fr-CA"/>
        </w:rPr>
      </w:pPr>
      <w:r>
        <w:rPr>
          <w:rStyle w:val="FootnoteReference"/>
        </w:rPr>
        <w:footnoteRef/>
      </w:r>
      <w:r w:rsidRPr="00F945B7">
        <w:rPr>
          <w:lang w:val="fr-CA"/>
        </w:rPr>
        <w:t xml:space="preserve"> </w:t>
      </w:r>
      <w:r w:rsidRPr="00F945B7">
        <w:rPr>
          <w:i/>
          <w:sz w:val="18"/>
          <w:szCs w:val="18"/>
          <w:lang w:val="fr-CA"/>
        </w:rPr>
        <w:t xml:space="preserve">Ibid., </w:t>
      </w:r>
      <w:r w:rsidRPr="00F945B7">
        <w:rPr>
          <w:sz w:val="18"/>
          <w:szCs w:val="18"/>
          <w:lang w:val="fr-CA"/>
        </w:rPr>
        <w:t>Article D, section 13 et 1</w:t>
      </w:r>
      <w:r>
        <w:rPr>
          <w:sz w:val="18"/>
          <w:szCs w:val="18"/>
          <w:lang w:val="fr-CA"/>
        </w:rPr>
        <w:t>4, p. 129.</w:t>
      </w:r>
    </w:p>
  </w:footnote>
  <w:footnote w:id="6">
    <w:p w:rsidR="00F945B7" w:rsidRPr="00F945B7" w:rsidRDefault="00F945B7">
      <w:pPr>
        <w:pStyle w:val="FootnoteText"/>
        <w:rPr>
          <w:sz w:val="18"/>
          <w:szCs w:val="18"/>
          <w:lang w:val="fr-CA"/>
        </w:rPr>
      </w:pPr>
      <w:r>
        <w:rPr>
          <w:rStyle w:val="FootnoteReference"/>
        </w:rPr>
        <w:footnoteRef/>
      </w:r>
      <w:r w:rsidRPr="00F945B7">
        <w:rPr>
          <w:lang w:val="fr-CA"/>
        </w:rPr>
        <w:t xml:space="preserve"> </w:t>
      </w:r>
      <w:r w:rsidRPr="00F945B7">
        <w:rPr>
          <w:i/>
          <w:sz w:val="18"/>
          <w:szCs w:val="18"/>
          <w:lang w:val="fr-CA"/>
        </w:rPr>
        <w:t xml:space="preserve">Ibid., </w:t>
      </w:r>
      <w:r w:rsidRPr="00F945B7">
        <w:rPr>
          <w:sz w:val="18"/>
          <w:szCs w:val="18"/>
          <w:lang w:val="fr-CA"/>
        </w:rPr>
        <w:t>Article C, section 7, “V</w:t>
      </w:r>
      <w:r>
        <w:rPr>
          <w:sz w:val="18"/>
          <w:szCs w:val="18"/>
          <w:lang w:val="fr-CA"/>
        </w:rPr>
        <w:t>érificateurs</w:t>
      </w:r>
      <w:r w:rsidRPr="00F945B7">
        <w:rPr>
          <w:sz w:val="18"/>
          <w:szCs w:val="18"/>
          <w:lang w:val="fr-CA"/>
        </w:rPr>
        <w:t>”</w:t>
      </w:r>
      <w:r>
        <w:rPr>
          <w:sz w:val="18"/>
          <w:szCs w:val="18"/>
          <w:lang w:val="fr-CA"/>
        </w:rPr>
        <w:t>, p. 119-120.</w:t>
      </w:r>
    </w:p>
  </w:footnote>
  <w:footnote w:id="7">
    <w:p w:rsidR="007E2F02" w:rsidRPr="009D58F2" w:rsidRDefault="007E2F02">
      <w:pPr>
        <w:pStyle w:val="FootnoteText"/>
        <w:rPr>
          <w:sz w:val="18"/>
          <w:szCs w:val="18"/>
          <w:lang w:val="fr-CA"/>
        </w:rPr>
      </w:pPr>
      <w:r>
        <w:rPr>
          <w:rStyle w:val="FootnoteReference"/>
        </w:rPr>
        <w:footnoteRef/>
      </w:r>
      <w:r w:rsidRPr="009D58F2">
        <w:rPr>
          <w:lang w:val="fr-CA"/>
        </w:rPr>
        <w:t xml:space="preserve"> </w:t>
      </w:r>
      <w:r w:rsidRPr="009D58F2">
        <w:rPr>
          <w:i/>
          <w:sz w:val="18"/>
          <w:szCs w:val="18"/>
          <w:lang w:val="fr-CA"/>
        </w:rPr>
        <w:t xml:space="preserve">Ibid., </w:t>
      </w:r>
      <w:r w:rsidRPr="009D58F2">
        <w:rPr>
          <w:sz w:val="18"/>
          <w:szCs w:val="18"/>
          <w:lang w:val="fr-CA"/>
        </w:rPr>
        <w:t>Article L, section 1-3, p. 159-161.</w:t>
      </w:r>
    </w:p>
  </w:footnote>
  <w:footnote w:id="8">
    <w:p w:rsidR="007E2F02" w:rsidRPr="009D58F2" w:rsidRDefault="007E2F02">
      <w:pPr>
        <w:pStyle w:val="FootnoteText"/>
        <w:rPr>
          <w:sz w:val="18"/>
          <w:szCs w:val="18"/>
          <w:lang w:val="fr-CA"/>
        </w:rPr>
      </w:pPr>
      <w:r>
        <w:rPr>
          <w:rStyle w:val="FootnoteReference"/>
        </w:rPr>
        <w:footnoteRef/>
      </w:r>
      <w:r w:rsidRPr="009D58F2">
        <w:rPr>
          <w:lang w:val="fr-CA"/>
        </w:rPr>
        <w:t xml:space="preserve"> </w:t>
      </w:r>
      <w:r w:rsidRPr="009D58F2">
        <w:rPr>
          <w:i/>
          <w:sz w:val="18"/>
          <w:szCs w:val="18"/>
          <w:lang w:val="fr-CA"/>
        </w:rPr>
        <w:t xml:space="preserve">Ibid., </w:t>
      </w:r>
      <w:r w:rsidRPr="009D58F2">
        <w:rPr>
          <w:sz w:val="18"/>
          <w:szCs w:val="18"/>
          <w:lang w:val="fr-CA"/>
        </w:rPr>
        <w:t>Article I, section 5, “Transferts universels”, p.139-140.</w:t>
      </w:r>
    </w:p>
  </w:footnote>
  <w:footnote w:id="9">
    <w:p w:rsidR="007E2F02" w:rsidRPr="007E2F02" w:rsidRDefault="007E2F02">
      <w:pPr>
        <w:pStyle w:val="FootnoteText"/>
        <w:rPr>
          <w:sz w:val="18"/>
          <w:szCs w:val="18"/>
          <w:lang w:val="fr-CA"/>
        </w:rPr>
      </w:pPr>
      <w:r>
        <w:rPr>
          <w:rStyle w:val="FootnoteReference"/>
        </w:rPr>
        <w:footnoteRef/>
      </w:r>
      <w:r w:rsidRPr="007E2F02">
        <w:rPr>
          <w:lang w:val="fr-CA"/>
        </w:rPr>
        <w:t xml:space="preserve"> </w:t>
      </w:r>
      <w:r w:rsidRPr="007E2F02">
        <w:rPr>
          <w:i/>
          <w:sz w:val="18"/>
          <w:szCs w:val="18"/>
          <w:lang w:val="fr-CA"/>
        </w:rPr>
        <w:t xml:space="preserve">Ibid., </w:t>
      </w:r>
      <w:r w:rsidRPr="007E2F02">
        <w:rPr>
          <w:sz w:val="18"/>
          <w:szCs w:val="18"/>
          <w:lang w:val="fr-CA"/>
        </w:rPr>
        <w:t>Article C, section 6, “Rapports m</w:t>
      </w:r>
      <w:r>
        <w:rPr>
          <w:sz w:val="18"/>
          <w:szCs w:val="18"/>
          <w:lang w:val="fr-CA"/>
        </w:rPr>
        <w:t>ensuels à la Grande loge</w:t>
      </w:r>
      <w:r w:rsidRPr="007E2F02">
        <w:rPr>
          <w:sz w:val="18"/>
          <w:szCs w:val="18"/>
          <w:lang w:val="fr-CA"/>
        </w:rPr>
        <w:t>”</w:t>
      </w:r>
      <w:r>
        <w:rPr>
          <w:sz w:val="18"/>
          <w:szCs w:val="18"/>
          <w:lang w:val="fr-CA"/>
        </w:rPr>
        <w:t>, p. 118-119.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FA"/>
    <w:multiLevelType w:val="hybridMultilevel"/>
    <w:tmpl w:val="AE104264"/>
    <w:lvl w:ilvl="0" w:tplc="1009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1E6809"/>
    <w:multiLevelType w:val="hybridMultilevel"/>
    <w:tmpl w:val="D5B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4451"/>
    <w:multiLevelType w:val="hybridMultilevel"/>
    <w:tmpl w:val="A24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646FE"/>
    <w:multiLevelType w:val="hybridMultilevel"/>
    <w:tmpl w:val="6B6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4578"/>
    <w:multiLevelType w:val="hybridMultilevel"/>
    <w:tmpl w:val="5B24E148"/>
    <w:lvl w:ilvl="0" w:tplc="7870FF80">
      <w:start w:val="1"/>
      <w:numFmt w:val="lowerLetter"/>
      <w:lvlText w:val="%1)"/>
      <w:lvlJc w:val="left"/>
      <w:pPr>
        <w:ind w:left="1069" w:hanging="360"/>
      </w:pPr>
      <w:rPr>
        <w:rFonts w:hint="default"/>
        <w:color w:val="000000" w:themeColor="text1"/>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5" w15:restartNumberingAfterBreak="0">
    <w:nsid w:val="2EB51206"/>
    <w:multiLevelType w:val="hybridMultilevel"/>
    <w:tmpl w:val="44D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46564"/>
    <w:multiLevelType w:val="hybridMultilevel"/>
    <w:tmpl w:val="E128721C"/>
    <w:lvl w:ilvl="0" w:tplc="84949522">
      <w:start w:val="1"/>
      <w:numFmt w:val="lowerLetter"/>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7" w15:restartNumberingAfterBreak="0">
    <w:nsid w:val="44B04A54"/>
    <w:multiLevelType w:val="hybridMultilevel"/>
    <w:tmpl w:val="75D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43178"/>
    <w:multiLevelType w:val="hybridMultilevel"/>
    <w:tmpl w:val="B0B49208"/>
    <w:lvl w:ilvl="0" w:tplc="B524A1C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4E281EF6"/>
    <w:multiLevelType w:val="hybridMultilevel"/>
    <w:tmpl w:val="059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E370B"/>
    <w:multiLevelType w:val="hybridMultilevel"/>
    <w:tmpl w:val="8308393E"/>
    <w:lvl w:ilvl="0" w:tplc="81E49E3E">
      <w:start w:val="1"/>
      <w:numFmt w:val="decimal"/>
      <w:lvlText w:val="%1)"/>
      <w:lvlJc w:val="left"/>
      <w:pPr>
        <w:ind w:left="1069" w:hanging="360"/>
      </w:pPr>
      <w:rPr>
        <w:rFonts w:ascii="Arial" w:eastAsia="Times New Roman" w:hAnsi="Arial"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9F943D0"/>
    <w:multiLevelType w:val="hybridMultilevel"/>
    <w:tmpl w:val="86F02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10090001">
      <w:start w:val="1"/>
      <w:numFmt w:val="bullet"/>
      <w:lvlText w:val=""/>
      <w:lvlJc w:val="left"/>
      <w:pPr>
        <w:ind w:left="4320" w:hanging="360"/>
      </w:pPr>
      <w:rPr>
        <w:rFonts w:ascii="Symbol" w:hAnsi="Symbol"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386175"/>
    <w:multiLevelType w:val="hybridMultilevel"/>
    <w:tmpl w:val="2FB0B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D9A4DA0"/>
    <w:multiLevelType w:val="hybridMultilevel"/>
    <w:tmpl w:val="488A25EE"/>
    <w:lvl w:ilvl="0" w:tplc="632ABECC">
      <w:start w:val="1"/>
      <w:numFmt w:val="low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5"/>
  </w:num>
  <w:num w:numId="6">
    <w:abstractNumId w:val="9"/>
  </w:num>
  <w:num w:numId="7">
    <w:abstractNumId w:val="3"/>
  </w:num>
  <w:num w:numId="8">
    <w:abstractNumId w:val="12"/>
  </w:num>
  <w:num w:numId="9">
    <w:abstractNumId w:val="8"/>
  </w:num>
  <w:num w:numId="10">
    <w:abstractNumId w:val="6"/>
  </w:num>
  <w:num w:numId="11">
    <w:abstractNumId w:val="4"/>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71"/>
    <w:rsid w:val="000013E5"/>
    <w:rsid w:val="00002C0E"/>
    <w:rsid w:val="00016FD2"/>
    <w:rsid w:val="00030565"/>
    <w:rsid w:val="00030760"/>
    <w:rsid w:val="00037FD8"/>
    <w:rsid w:val="00042EF0"/>
    <w:rsid w:val="00043F4F"/>
    <w:rsid w:val="00046003"/>
    <w:rsid w:val="00047DB0"/>
    <w:rsid w:val="00050B2D"/>
    <w:rsid w:val="00061A02"/>
    <w:rsid w:val="00063898"/>
    <w:rsid w:val="00080975"/>
    <w:rsid w:val="000842D0"/>
    <w:rsid w:val="000870E3"/>
    <w:rsid w:val="000905EC"/>
    <w:rsid w:val="000A0FBD"/>
    <w:rsid w:val="000A7BA6"/>
    <w:rsid w:val="000B54FB"/>
    <w:rsid w:val="000B7E23"/>
    <w:rsid w:val="000C4ECC"/>
    <w:rsid w:val="000C7D2E"/>
    <w:rsid w:val="000D4AC2"/>
    <w:rsid w:val="000D7CF8"/>
    <w:rsid w:val="000E28AE"/>
    <w:rsid w:val="000E3066"/>
    <w:rsid w:val="000E73F0"/>
    <w:rsid w:val="000E76A7"/>
    <w:rsid w:val="000E7BB5"/>
    <w:rsid w:val="000F5C7B"/>
    <w:rsid w:val="00105447"/>
    <w:rsid w:val="0010680D"/>
    <w:rsid w:val="00110081"/>
    <w:rsid w:val="00112322"/>
    <w:rsid w:val="00113C19"/>
    <w:rsid w:val="00114171"/>
    <w:rsid w:val="001146ED"/>
    <w:rsid w:val="00114741"/>
    <w:rsid w:val="001202D8"/>
    <w:rsid w:val="00124C92"/>
    <w:rsid w:val="00125672"/>
    <w:rsid w:val="00127BB7"/>
    <w:rsid w:val="0013053C"/>
    <w:rsid w:val="00130935"/>
    <w:rsid w:val="00131CA3"/>
    <w:rsid w:val="0013391B"/>
    <w:rsid w:val="001371E5"/>
    <w:rsid w:val="00150BFF"/>
    <w:rsid w:val="00150D27"/>
    <w:rsid w:val="0015158C"/>
    <w:rsid w:val="00151D8D"/>
    <w:rsid w:val="0016060D"/>
    <w:rsid w:val="00167F6B"/>
    <w:rsid w:val="001731C4"/>
    <w:rsid w:val="0017456C"/>
    <w:rsid w:val="00180833"/>
    <w:rsid w:val="00184A7E"/>
    <w:rsid w:val="001915F0"/>
    <w:rsid w:val="00195A3E"/>
    <w:rsid w:val="0019647A"/>
    <w:rsid w:val="001A341E"/>
    <w:rsid w:val="001B5F26"/>
    <w:rsid w:val="001C28BC"/>
    <w:rsid w:val="001C377E"/>
    <w:rsid w:val="001C3A67"/>
    <w:rsid w:val="001D6033"/>
    <w:rsid w:val="001D6064"/>
    <w:rsid w:val="001D641E"/>
    <w:rsid w:val="001E080D"/>
    <w:rsid w:val="001E74E4"/>
    <w:rsid w:val="001F479E"/>
    <w:rsid w:val="002034EC"/>
    <w:rsid w:val="0020667B"/>
    <w:rsid w:val="00214E08"/>
    <w:rsid w:val="00217DF5"/>
    <w:rsid w:val="00223CF7"/>
    <w:rsid w:val="00225889"/>
    <w:rsid w:val="002305FA"/>
    <w:rsid w:val="002308B6"/>
    <w:rsid w:val="0023242C"/>
    <w:rsid w:val="002330CF"/>
    <w:rsid w:val="00235BE5"/>
    <w:rsid w:val="00246889"/>
    <w:rsid w:val="0025171A"/>
    <w:rsid w:val="002523D5"/>
    <w:rsid w:val="002526B5"/>
    <w:rsid w:val="0025577A"/>
    <w:rsid w:val="00256E2C"/>
    <w:rsid w:val="00261D35"/>
    <w:rsid w:val="0026207A"/>
    <w:rsid w:val="00274FA2"/>
    <w:rsid w:val="00275078"/>
    <w:rsid w:val="00285F2F"/>
    <w:rsid w:val="0029267E"/>
    <w:rsid w:val="00292F34"/>
    <w:rsid w:val="002A6017"/>
    <w:rsid w:val="002A640B"/>
    <w:rsid w:val="002B3884"/>
    <w:rsid w:val="002B5A3C"/>
    <w:rsid w:val="002C255F"/>
    <w:rsid w:val="002C6C61"/>
    <w:rsid w:val="002D51BA"/>
    <w:rsid w:val="002D69E3"/>
    <w:rsid w:val="002D7334"/>
    <w:rsid w:val="002D7C1A"/>
    <w:rsid w:val="002D7E6F"/>
    <w:rsid w:val="002E0E64"/>
    <w:rsid w:val="002E6330"/>
    <w:rsid w:val="002F0ACB"/>
    <w:rsid w:val="002F70B5"/>
    <w:rsid w:val="00300103"/>
    <w:rsid w:val="003004E1"/>
    <w:rsid w:val="00317197"/>
    <w:rsid w:val="00320671"/>
    <w:rsid w:val="00324F1B"/>
    <w:rsid w:val="003310CD"/>
    <w:rsid w:val="00331694"/>
    <w:rsid w:val="00333996"/>
    <w:rsid w:val="00335C23"/>
    <w:rsid w:val="003365DF"/>
    <w:rsid w:val="00350749"/>
    <w:rsid w:val="00351610"/>
    <w:rsid w:val="00351829"/>
    <w:rsid w:val="003563C8"/>
    <w:rsid w:val="00356A13"/>
    <w:rsid w:val="00361065"/>
    <w:rsid w:val="003647B3"/>
    <w:rsid w:val="00375B92"/>
    <w:rsid w:val="00381C38"/>
    <w:rsid w:val="00383C9C"/>
    <w:rsid w:val="00385C40"/>
    <w:rsid w:val="003973FD"/>
    <w:rsid w:val="00397748"/>
    <w:rsid w:val="003979D7"/>
    <w:rsid w:val="003A2025"/>
    <w:rsid w:val="003A354F"/>
    <w:rsid w:val="003A4520"/>
    <w:rsid w:val="003A5569"/>
    <w:rsid w:val="003B094B"/>
    <w:rsid w:val="003B12AD"/>
    <w:rsid w:val="003B20BF"/>
    <w:rsid w:val="003B3DE3"/>
    <w:rsid w:val="003B3F32"/>
    <w:rsid w:val="003B465A"/>
    <w:rsid w:val="003B6B64"/>
    <w:rsid w:val="003C36B2"/>
    <w:rsid w:val="003D0F9B"/>
    <w:rsid w:val="003D6961"/>
    <w:rsid w:val="003E3B3A"/>
    <w:rsid w:val="003E4214"/>
    <w:rsid w:val="003F1C19"/>
    <w:rsid w:val="003F1F27"/>
    <w:rsid w:val="003F1F5B"/>
    <w:rsid w:val="003F2FF2"/>
    <w:rsid w:val="003F441B"/>
    <w:rsid w:val="003F51AB"/>
    <w:rsid w:val="00404FA6"/>
    <w:rsid w:val="0040788C"/>
    <w:rsid w:val="00407993"/>
    <w:rsid w:val="0041767D"/>
    <w:rsid w:val="004206E6"/>
    <w:rsid w:val="0042554E"/>
    <w:rsid w:val="00434281"/>
    <w:rsid w:val="00442460"/>
    <w:rsid w:val="00453905"/>
    <w:rsid w:val="00457A3F"/>
    <w:rsid w:val="00466518"/>
    <w:rsid w:val="00466A3D"/>
    <w:rsid w:val="0046742C"/>
    <w:rsid w:val="0048026F"/>
    <w:rsid w:val="00483037"/>
    <w:rsid w:val="0048601A"/>
    <w:rsid w:val="004860CF"/>
    <w:rsid w:val="00486E79"/>
    <w:rsid w:val="00491E0A"/>
    <w:rsid w:val="00493D32"/>
    <w:rsid w:val="00493E81"/>
    <w:rsid w:val="004A1E84"/>
    <w:rsid w:val="004A3C4C"/>
    <w:rsid w:val="004A7395"/>
    <w:rsid w:val="004B0DAB"/>
    <w:rsid w:val="004B60D6"/>
    <w:rsid w:val="004C42DC"/>
    <w:rsid w:val="004C6E50"/>
    <w:rsid w:val="004C7DB2"/>
    <w:rsid w:val="004D0CBB"/>
    <w:rsid w:val="004D1A42"/>
    <w:rsid w:val="004D418C"/>
    <w:rsid w:val="004D4E02"/>
    <w:rsid w:val="004D5A66"/>
    <w:rsid w:val="004D7B68"/>
    <w:rsid w:val="004E497A"/>
    <w:rsid w:val="004E7D8E"/>
    <w:rsid w:val="0050362C"/>
    <w:rsid w:val="005071C1"/>
    <w:rsid w:val="0051282F"/>
    <w:rsid w:val="00513B02"/>
    <w:rsid w:val="00524595"/>
    <w:rsid w:val="00524984"/>
    <w:rsid w:val="0052601D"/>
    <w:rsid w:val="00532245"/>
    <w:rsid w:val="00540670"/>
    <w:rsid w:val="00540E10"/>
    <w:rsid w:val="00544913"/>
    <w:rsid w:val="00547619"/>
    <w:rsid w:val="00551D8C"/>
    <w:rsid w:val="00554E37"/>
    <w:rsid w:val="00555A91"/>
    <w:rsid w:val="00557FD2"/>
    <w:rsid w:val="00565576"/>
    <w:rsid w:val="00571EE6"/>
    <w:rsid w:val="00572674"/>
    <w:rsid w:val="00576DE3"/>
    <w:rsid w:val="0058395A"/>
    <w:rsid w:val="00587DD5"/>
    <w:rsid w:val="00596E08"/>
    <w:rsid w:val="005A31C8"/>
    <w:rsid w:val="005B476E"/>
    <w:rsid w:val="005B4E52"/>
    <w:rsid w:val="005B501D"/>
    <w:rsid w:val="005B6F31"/>
    <w:rsid w:val="005B759C"/>
    <w:rsid w:val="005D2F59"/>
    <w:rsid w:val="005D4DF9"/>
    <w:rsid w:val="005D6467"/>
    <w:rsid w:val="005E03A2"/>
    <w:rsid w:val="005E1A57"/>
    <w:rsid w:val="005E4815"/>
    <w:rsid w:val="005E4A20"/>
    <w:rsid w:val="005E5FEB"/>
    <w:rsid w:val="005F506B"/>
    <w:rsid w:val="005F568F"/>
    <w:rsid w:val="0060086D"/>
    <w:rsid w:val="00600BB6"/>
    <w:rsid w:val="00602F8E"/>
    <w:rsid w:val="0060352F"/>
    <w:rsid w:val="00606250"/>
    <w:rsid w:val="00610B9F"/>
    <w:rsid w:val="006148F1"/>
    <w:rsid w:val="0061682B"/>
    <w:rsid w:val="006201F1"/>
    <w:rsid w:val="00622482"/>
    <w:rsid w:val="00623F2B"/>
    <w:rsid w:val="00624534"/>
    <w:rsid w:val="00635676"/>
    <w:rsid w:val="00635899"/>
    <w:rsid w:val="0064035C"/>
    <w:rsid w:val="006403BA"/>
    <w:rsid w:val="00641B5B"/>
    <w:rsid w:val="00644D8E"/>
    <w:rsid w:val="00645DAE"/>
    <w:rsid w:val="006460FA"/>
    <w:rsid w:val="00646296"/>
    <w:rsid w:val="00647682"/>
    <w:rsid w:val="006504C2"/>
    <w:rsid w:val="0065213B"/>
    <w:rsid w:val="00663E6C"/>
    <w:rsid w:val="00666034"/>
    <w:rsid w:val="00667659"/>
    <w:rsid w:val="00667B78"/>
    <w:rsid w:val="00671E67"/>
    <w:rsid w:val="00672AE7"/>
    <w:rsid w:val="00674018"/>
    <w:rsid w:val="0067714F"/>
    <w:rsid w:val="00687DED"/>
    <w:rsid w:val="0069024B"/>
    <w:rsid w:val="00694422"/>
    <w:rsid w:val="00696563"/>
    <w:rsid w:val="006A0592"/>
    <w:rsid w:val="006A37FE"/>
    <w:rsid w:val="006A53B9"/>
    <w:rsid w:val="006A7A5D"/>
    <w:rsid w:val="006B160D"/>
    <w:rsid w:val="006C5AC3"/>
    <w:rsid w:val="006C60DC"/>
    <w:rsid w:val="006D6782"/>
    <w:rsid w:val="006E590C"/>
    <w:rsid w:val="006F196D"/>
    <w:rsid w:val="006F605F"/>
    <w:rsid w:val="007004BC"/>
    <w:rsid w:val="00703A33"/>
    <w:rsid w:val="00710C9A"/>
    <w:rsid w:val="00715378"/>
    <w:rsid w:val="00716DBC"/>
    <w:rsid w:val="007179B4"/>
    <w:rsid w:val="00723D48"/>
    <w:rsid w:val="007248AA"/>
    <w:rsid w:val="00733593"/>
    <w:rsid w:val="00734829"/>
    <w:rsid w:val="00741AF9"/>
    <w:rsid w:val="0074342D"/>
    <w:rsid w:val="0075166D"/>
    <w:rsid w:val="007536C4"/>
    <w:rsid w:val="0075540A"/>
    <w:rsid w:val="007622A4"/>
    <w:rsid w:val="00763D02"/>
    <w:rsid w:val="00772519"/>
    <w:rsid w:val="007747A7"/>
    <w:rsid w:val="00776C32"/>
    <w:rsid w:val="00781B7C"/>
    <w:rsid w:val="00786EA9"/>
    <w:rsid w:val="00790C96"/>
    <w:rsid w:val="00791A80"/>
    <w:rsid w:val="00791BD5"/>
    <w:rsid w:val="007929D1"/>
    <w:rsid w:val="007A2A12"/>
    <w:rsid w:val="007A2F88"/>
    <w:rsid w:val="007A3B7F"/>
    <w:rsid w:val="007A6874"/>
    <w:rsid w:val="007B0C8E"/>
    <w:rsid w:val="007B60D6"/>
    <w:rsid w:val="007C3DCF"/>
    <w:rsid w:val="007C4F34"/>
    <w:rsid w:val="007C7DC3"/>
    <w:rsid w:val="007D2582"/>
    <w:rsid w:val="007D49B1"/>
    <w:rsid w:val="007D4EFF"/>
    <w:rsid w:val="007E2F02"/>
    <w:rsid w:val="007F4F15"/>
    <w:rsid w:val="007F7E6A"/>
    <w:rsid w:val="00803D4A"/>
    <w:rsid w:val="00804946"/>
    <w:rsid w:val="00806671"/>
    <w:rsid w:val="00812938"/>
    <w:rsid w:val="0082751A"/>
    <w:rsid w:val="00830DE4"/>
    <w:rsid w:val="00831CE2"/>
    <w:rsid w:val="00831F09"/>
    <w:rsid w:val="00832752"/>
    <w:rsid w:val="00832833"/>
    <w:rsid w:val="00842187"/>
    <w:rsid w:val="00843D4E"/>
    <w:rsid w:val="008465F2"/>
    <w:rsid w:val="008519B5"/>
    <w:rsid w:val="00855718"/>
    <w:rsid w:val="00855B1D"/>
    <w:rsid w:val="00870303"/>
    <w:rsid w:val="00877D70"/>
    <w:rsid w:val="00883427"/>
    <w:rsid w:val="00887EE4"/>
    <w:rsid w:val="008908DE"/>
    <w:rsid w:val="00896622"/>
    <w:rsid w:val="008A1BEA"/>
    <w:rsid w:val="008A4CE7"/>
    <w:rsid w:val="008A4E41"/>
    <w:rsid w:val="008A6755"/>
    <w:rsid w:val="008A7A01"/>
    <w:rsid w:val="008C5A6A"/>
    <w:rsid w:val="008D0353"/>
    <w:rsid w:val="008D2994"/>
    <w:rsid w:val="008D4879"/>
    <w:rsid w:val="008D6B3A"/>
    <w:rsid w:val="008D71CD"/>
    <w:rsid w:val="008F0CD4"/>
    <w:rsid w:val="008F37F4"/>
    <w:rsid w:val="008F4DEA"/>
    <w:rsid w:val="00900BEE"/>
    <w:rsid w:val="0090372A"/>
    <w:rsid w:val="00904609"/>
    <w:rsid w:val="00905110"/>
    <w:rsid w:val="0091522F"/>
    <w:rsid w:val="00922617"/>
    <w:rsid w:val="009226FA"/>
    <w:rsid w:val="0092779A"/>
    <w:rsid w:val="00945607"/>
    <w:rsid w:val="00947B3A"/>
    <w:rsid w:val="00951844"/>
    <w:rsid w:val="00951A16"/>
    <w:rsid w:val="009572F2"/>
    <w:rsid w:val="00957402"/>
    <w:rsid w:val="00965168"/>
    <w:rsid w:val="009674FB"/>
    <w:rsid w:val="00970AC3"/>
    <w:rsid w:val="009849A1"/>
    <w:rsid w:val="0098537F"/>
    <w:rsid w:val="00992A67"/>
    <w:rsid w:val="009A091D"/>
    <w:rsid w:val="009A20B5"/>
    <w:rsid w:val="009A405B"/>
    <w:rsid w:val="009A4A4B"/>
    <w:rsid w:val="009A5B33"/>
    <w:rsid w:val="009A7AB1"/>
    <w:rsid w:val="009B3242"/>
    <w:rsid w:val="009B3298"/>
    <w:rsid w:val="009B5D7B"/>
    <w:rsid w:val="009C3AE6"/>
    <w:rsid w:val="009D0073"/>
    <w:rsid w:val="009D44A7"/>
    <w:rsid w:val="009D58F2"/>
    <w:rsid w:val="009D5C22"/>
    <w:rsid w:val="009E0D6C"/>
    <w:rsid w:val="009E1877"/>
    <w:rsid w:val="009F06C6"/>
    <w:rsid w:val="009F0FC9"/>
    <w:rsid w:val="009F3284"/>
    <w:rsid w:val="009F398C"/>
    <w:rsid w:val="00A01ACB"/>
    <w:rsid w:val="00A024E2"/>
    <w:rsid w:val="00A02769"/>
    <w:rsid w:val="00A10C1B"/>
    <w:rsid w:val="00A11E79"/>
    <w:rsid w:val="00A17F52"/>
    <w:rsid w:val="00A23DB8"/>
    <w:rsid w:val="00A25A23"/>
    <w:rsid w:val="00A30ADC"/>
    <w:rsid w:val="00A31E8D"/>
    <w:rsid w:val="00A33A2B"/>
    <w:rsid w:val="00A35280"/>
    <w:rsid w:val="00A35C5C"/>
    <w:rsid w:val="00A40562"/>
    <w:rsid w:val="00A4174E"/>
    <w:rsid w:val="00A42965"/>
    <w:rsid w:val="00A44F4E"/>
    <w:rsid w:val="00A52E0D"/>
    <w:rsid w:val="00A54A50"/>
    <w:rsid w:val="00A55D07"/>
    <w:rsid w:val="00A61694"/>
    <w:rsid w:val="00A66238"/>
    <w:rsid w:val="00A66F6C"/>
    <w:rsid w:val="00A70F71"/>
    <w:rsid w:val="00A8065D"/>
    <w:rsid w:val="00A821BD"/>
    <w:rsid w:val="00A84EBF"/>
    <w:rsid w:val="00A857BE"/>
    <w:rsid w:val="00A966BF"/>
    <w:rsid w:val="00AA1564"/>
    <w:rsid w:val="00AA25EA"/>
    <w:rsid w:val="00AA51B6"/>
    <w:rsid w:val="00AA7DFE"/>
    <w:rsid w:val="00AB7977"/>
    <w:rsid w:val="00AC0165"/>
    <w:rsid w:val="00AC0527"/>
    <w:rsid w:val="00AC1D6B"/>
    <w:rsid w:val="00AC203D"/>
    <w:rsid w:val="00AC25BA"/>
    <w:rsid w:val="00AD0728"/>
    <w:rsid w:val="00AE1843"/>
    <w:rsid w:val="00AE29AA"/>
    <w:rsid w:val="00AE548C"/>
    <w:rsid w:val="00AF1DB6"/>
    <w:rsid w:val="00AF21B3"/>
    <w:rsid w:val="00AF6011"/>
    <w:rsid w:val="00AF6986"/>
    <w:rsid w:val="00AF7D6C"/>
    <w:rsid w:val="00B033FF"/>
    <w:rsid w:val="00B15D7C"/>
    <w:rsid w:val="00B175E3"/>
    <w:rsid w:val="00B20E2D"/>
    <w:rsid w:val="00B21C7F"/>
    <w:rsid w:val="00B24257"/>
    <w:rsid w:val="00B25647"/>
    <w:rsid w:val="00B30892"/>
    <w:rsid w:val="00B36DD8"/>
    <w:rsid w:val="00B43EE0"/>
    <w:rsid w:val="00B52D56"/>
    <w:rsid w:val="00B531F0"/>
    <w:rsid w:val="00B534E6"/>
    <w:rsid w:val="00B5585E"/>
    <w:rsid w:val="00B5601F"/>
    <w:rsid w:val="00B6399D"/>
    <w:rsid w:val="00B65642"/>
    <w:rsid w:val="00B65C0A"/>
    <w:rsid w:val="00B705F1"/>
    <w:rsid w:val="00B7162B"/>
    <w:rsid w:val="00B71B07"/>
    <w:rsid w:val="00B74156"/>
    <w:rsid w:val="00B80BB4"/>
    <w:rsid w:val="00B80C36"/>
    <w:rsid w:val="00B83C5A"/>
    <w:rsid w:val="00B85E55"/>
    <w:rsid w:val="00B953E9"/>
    <w:rsid w:val="00BA0396"/>
    <w:rsid w:val="00BA18E3"/>
    <w:rsid w:val="00BA4C4B"/>
    <w:rsid w:val="00BA61D5"/>
    <w:rsid w:val="00BA6533"/>
    <w:rsid w:val="00BB68C2"/>
    <w:rsid w:val="00BC14F7"/>
    <w:rsid w:val="00BC722B"/>
    <w:rsid w:val="00BD2416"/>
    <w:rsid w:val="00BD35FE"/>
    <w:rsid w:val="00BD5C77"/>
    <w:rsid w:val="00BE5784"/>
    <w:rsid w:val="00BF3843"/>
    <w:rsid w:val="00BF3ECD"/>
    <w:rsid w:val="00C01046"/>
    <w:rsid w:val="00C03835"/>
    <w:rsid w:val="00C052BB"/>
    <w:rsid w:val="00C06C87"/>
    <w:rsid w:val="00C156DE"/>
    <w:rsid w:val="00C25A18"/>
    <w:rsid w:val="00C25B69"/>
    <w:rsid w:val="00C25C33"/>
    <w:rsid w:val="00C263E0"/>
    <w:rsid w:val="00C30100"/>
    <w:rsid w:val="00C3065E"/>
    <w:rsid w:val="00C33A12"/>
    <w:rsid w:val="00C35396"/>
    <w:rsid w:val="00C35641"/>
    <w:rsid w:val="00C36045"/>
    <w:rsid w:val="00C36557"/>
    <w:rsid w:val="00C428E4"/>
    <w:rsid w:val="00C462C3"/>
    <w:rsid w:val="00C5242D"/>
    <w:rsid w:val="00C52A78"/>
    <w:rsid w:val="00C603BE"/>
    <w:rsid w:val="00C65B14"/>
    <w:rsid w:val="00C72C33"/>
    <w:rsid w:val="00C740C9"/>
    <w:rsid w:val="00C74CD4"/>
    <w:rsid w:val="00C74ED2"/>
    <w:rsid w:val="00C82790"/>
    <w:rsid w:val="00C836AE"/>
    <w:rsid w:val="00C8523B"/>
    <w:rsid w:val="00C85D5C"/>
    <w:rsid w:val="00C90982"/>
    <w:rsid w:val="00CA1B0B"/>
    <w:rsid w:val="00CA2A52"/>
    <w:rsid w:val="00CA5BAC"/>
    <w:rsid w:val="00CB3548"/>
    <w:rsid w:val="00CB51CD"/>
    <w:rsid w:val="00CB5214"/>
    <w:rsid w:val="00CB7B6C"/>
    <w:rsid w:val="00CC5E4A"/>
    <w:rsid w:val="00CD37B0"/>
    <w:rsid w:val="00CE0086"/>
    <w:rsid w:val="00CE0B9D"/>
    <w:rsid w:val="00CE1455"/>
    <w:rsid w:val="00CE3011"/>
    <w:rsid w:val="00CE4E0A"/>
    <w:rsid w:val="00CE5369"/>
    <w:rsid w:val="00CF0A30"/>
    <w:rsid w:val="00CF3B83"/>
    <w:rsid w:val="00D01EAD"/>
    <w:rsid w:val="00D0542E"/>
    <w:rsid w:val="00D06348"/>
    <w:rsid w:val="00D07CC8"/>
    <w:rsid w:val="00D159CE"/>
    <w:rsid w:val="00D15CCD"/>
    <w:rsid w:val="00D1669F"/>
    <w:rsid w:val="00D16E33"/>
    <w:rsid w:val="00D17D68"/>
    <w:rsid w:val="00D210AB"/>
    <w:rsid w:val="00D26229"/>
    <w:rsid w:val="00D30CDA"/>
    <w:rsid w:val="00D32FDD"/>
    <w:rsid w:val="00D429DA"/>
    <w:rsid w:val="00D45CC3"/>
    <w:rsid w:val="00D45E8D"/>
    <w:rsid w:val="00D518A2"/>
    <w:rsid w:val="00D5306A"/>
    <w:rsid w:val="00D5691E"/>
    <w:rsid w:val="00D57065"/>
    <w:rsid w:val="00D636BD"/>
    <w:rsid w:val="00D674EF"/>
    <w:rsid w:val="00D701CD"/>
    <w:rsid w:val="00D823B8"/>
    <w:rsid w:val="00D852A3"/>
    <w:rsid w:val="00D938BB"/>
    <w:rsid w:val="00D93DD2"/>
    <w:rsid w:val="00D95508"/>
    <w:rsid w:val="00D9771A"/>
    <w:rsid w:val="00D97910"/>
    <w:rsid w:val="00DA13A2"/>
    <w:rsid w:val="00DA3455"/>
    <w:rsid w:val="00DA575E"/>
    <w:rsid w:val="00DA6B83"/>
    <w:rsid w:val="00DA72C2"/>
    <w:rsid w:val="00DB24B3"/>
    <w:rsid w:val="00DC1046"/>
    <w:rsid w:val="00DC20A2"/>
    <w:rsid w:val="00DC2D0B"/>
    <w:rsid w:val="00DC3118"/>
    <w:rsid w:val="00DC64E0"/>
    <w:rsid w:val="00DC738D"/>
    <w:rsid w:val="00DD1E87"/>
    <w:rsid w:val="00DD4C79"/>
    <w:rsid w:val="00DD646E"/>
    <w:rsid w:val="00DD724F"/>
    <w:rsid w:val="00DD7335"/>
    <w:rsid w:val="00DE43F4"/>
    <w:rsid w:val="00DE4A2D"/>
    <w:rsid w:val="00DF1C6D"/>
    <w:rsid w:val="00DF5BD3"/>
    <w:rsid w:val="00DF7E34"/>
    <w:rsid w:val="00E00684"/>
    <w:rsid w:val="00E0442C"/>
    <w:rsid w:val="00E058C3"/>
    <w:rsid w:val="00E071AC"/>
    <w:rsid w:val="00E12CBB"/>
    <w:rsid w:val="00E14FFE"/>
    <w:rsid w:val="00E152B0"/>
    <w:rsid w:val="00E15DDA"/>
    <w:rsid w:val="00E16947"/>
    <w:rsid w:val="00E20DDC"/>
    <w:rsid w:val="00E23D94"/>
    <w:rsid w:val="00E250B8"/>
    <w:rsid w:val="00E2790A"/>
    <w:rsid w:val="00E27CA1"/>
    <w:rsid w:val="00E35370"/>
    <w:rsid w:val="00E45764"/>
    <w:rsid w:val="00E47697"/>
    <w:rsid w:val="00E54183"/>
    <w:rsid w:val="00E54384"/>
    <w:rsid w:val="00E616A7"/>
    <w:rsid w:val="00E61901"/>
    <w:rsid w:val="00E6515F"/>
    <w:rsid w:val="00E66C97"/>
    <w:rsid w:val="00E73122"/>
    <w:rsid w:val="00E74B38"/>
    <w:rsid w:val="00E77E2A"/>
    <w:rsid w:val="00E80F82"/>
    <w:rsid w:val="00E86403"/>
    <w:rsid w:val="00E86591"/>
    <w:rsid w:val="00E91489"/>
    <w:rsid w:val="00E97FFE"/>
    <w:rsid w:val="00EA053A"/>
    <w:rsid w:val="00EA1694"/>
    <w:rsid w:val="00EA2204"/>
    <w:rsid w:val="00EA2642"/>
    <w:rsid w:val="00EA45D7"/>
    <w:rsid w:val="00EA6AAC"/>
    <w:rsid w:val="00EB0DD9"/>
    <w:rsid w:val="00EB4807"/>
    <w:rsid w:val="00EB61E7"/>
    <w:rsid w:val="00EB77FF"/>
    <w:rsid w:val="00EB7D64"/>
    <w:rsid w:val="00EC76BB"/>
    <w:rsid w:val="00ED1701"/>
    <w:rsid w:val="00ED3286"/>
    <w:rsid w:val="00ED3C85"/>
    <w:rsid w:val="00ED69C5"/>
    <w:rsid w:val="00EE0C71"/>
    <w:rsid w:val="00EE4B4E"/>
    <w:rsid w:val="00EE4D4D"/>
    <w:rsid w:val="00EE6042"/>
    <w:rsid w:val="00EF66C9"/>
    <w:rsid w:val="00F02DC1"/>
    <w:rsid w:val="00F0300B"/>
    <w:rsid w:val="00F100C4"/>
    <w:rsid w:val="00F13626"/>
    <w:rsid w:val="00F158C4"/>
    <w:rsid w:val="00F20115"/>
    <w:rsid w:val="00F22061"/>
    <w:rsid w:val="00F22895"/>
    <w:rsid w:val="00F22DC5"/>
    <w:rsid w:val="00F23067"/>
    <w:rsid w:val="00F31713"/>
    <w:rsid w:val="00F32DAC"/>
    <w:rsid w:val="00F33136"/>
    <w:rsid w:val="00F34ED1"/>
    <w:rsid w:val="00F353E4"/>
    <w:rsid w:val="00F423FE"/>
    <w:rsid w:val="00F4304E"/>
    <w:rsid w:val="00F45E5E"/>
    <w:rsid w:val="00F467B8"/>
    <w:rsid w:val="00F51E1C"/>
    <w:rsid w:val="00F539AE"/>
    <w:rsid w:val="00F5799C"/>
    <w:rsid w:val="00F62FDA"/>
    <w:rsid w:val="00F82E96"/>
    <w:rsid w:val="00F843A4"/>
    <w:rsid w:val="00F87C8A"/>
    <w:rsid w:val="00F945B7"/>
    <w:rsid w:val="00F95195"/>
    <w:rsid w:val="00F96114"/>
    <w:rsid w:val="00FA01F0"/>
    <w:rsid w:val="00FA56E6"/>
    <w:rsid w:val="00FB0C1F"/>
    <w:rsid w:val="00FB77EF"/>
    <w:rsid w:val="00FC0EE1"/>
    <w:rsid w:val="00FC1DB8"/>
    <w:rsid w:val="00FC2FC8"/>
    <w:rsid w:val="00FC5B4E"/>
    <w:rsid w:val="00FD0C00"/>
    <w:rsid w:val="00FD2BC2"/>
    <w:rsid w:val="00FD2EBA"/>
    <w:rsid w:val="00FD3827"/>
    <w:rsid w:val="00FF5455"/>
    <w:rsid w:val="00FF54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754D8-2E23-406B-BBA0-DD9567DC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B3A"/>
    <w:rPr>
      <w:sz w:val="24"/>
      <w:szCs w:val="24"/>
    </w:rPr>
  </w:style>
  <w:style w:type="paragraph" w:styleId="Heading1">
    <w:name w:val="heading 1"/>
    <w:basedOn w:val="Normal"/>
    <w:next w:val="Normal"/>
    <w:link w:val="Heading1Char"/>
    <w:qFormat/>
    <w:rsid w:val="00947B3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B3A"/>
    <w:rPr>
      <w:rFonts w:ascii="Cambria" w:hAnsi="Cambria"/>
      <w:b/>
      <w:bCs/>
      <w:kern w:val="32"/>
      <w:sz w:val="32"/>
      <w:szCs w:val="32"/>
    </w:rPr>
  </w:style>
  <w:style w:type="character" w:styleId="Strong">
    <w:name w:val="Strong"/>
    <w:qFormat/>
    <w:rsid w:val="00947B3A"/>
    <w:rPr>
      <w:b/>
      <w:bCs/>
    </w:rPr>
  </w:style>
  <w:style w:type="paragraph" w:styleId="ListParagraph">
    <w:name w:val="List Paragraph"/>
    <w:basedOn w:val="Normal"/>
    <w:uiPriority w:val="34"/>
    <w:qFormat/>
    <w:rsid w:val="00947B3A"/>
    <w:pPr>
      <w:ind w:left="720"/>
    </w:pPr>
  </w:style>
  <w:style w:type="paragraph" w:styleId="Header">
    <w:name w:val="header"/>
    <w:basedOn w:val="Normal"/>
    <w:link w:val="HeaderChar"/>
    <w:uiPriority w:val="99"/>
    <w:unhideWhenUsed/>
    <w:rsid w:val="004D4E02"/>
    <w:pPr>
      <w:tabs>
        <w:tab w:val="center" w:pos="4680"/>
        <w:tab w:val="right" w:pos="9360"/>
      </w:tabs>
    </w:pPr>
  </w:style>
  <w:style w:type="character" w:customStyle="1" w:styleId="HeaderChar">
    <w:name w:val="Header Char"/>
    <w:basedOn w:val="DefaultParagraphFont"/>
    <w:link w:val="Header"/>
    <w:uiPriority w:val="99"/>
    <w:rsid w:val="004D4E02"/>
    <w:rPr>
      <w:sz w:val="24"/>
      <w:szCs w:val="24"/>
    </w:rPr>
  </w:style>
  <w:style w:type="paragraph" w:styleId="Footer">
    <w:name w:val="footer"/>
    <w:basedOn w:val="Normal"/>
    <w:link w:val="FooterChar"/>
    <w:uiPriority w:val="99"/>
    <w:unhideWhenUsed/>
    <w:rsid w:val="004D4E02"/>
    <w:pPr>
      <w:tabs>
        <w:tab w:val="center" w:pos="4680"/>
        <w:tab w:val="right" w:pos="9360"/>
      </w:tabs>
    </w:pPr>
  </w:style>
  <w:style w:type="character" w:customStyle="1" w:styleId="FooterChar">
    <w:name w:val="Footer Char"/>
    <w:basedOn w:val="DefaultParagraphFont"/>
    <w:link w:val="Footer"/>
    <w:uiPriority w:val="99"/>
    <w:rsid w:val="004D4E02"/>
    <w:rPr>
      <w:sz w:val="24"/>
      <w:szCs w:val="24"/>
    </w:rPr>
  </w:style>
  <w:style w:type="paragraph" w:styleId="BalloonText">
    <w:name w:val="Balloon Text"/>
    <w:basedOn w:val="Normal"/>
    <w:link w:val="BalloonTextChar"/>
    <w:uiPriority w:val="99"/>
    <w:semiHidden/>
    <w:unhideWhenUsed/>
    <w:rsid w:val="009E0D6C"/>
    <w:rPr>
      <w:rFonts w:ascii="Tahoma" w:hAnsi="Tahoma" w:cs="Tahoma"/>
      <w:sz w:val="16"/>
      <w:szCs w:val="16"/>
    </w:rPr>
  </w:style>
  <w:style w:type="character" w:customStyle="1" w:styleId="BalloonTextChar">
    <w:name w:val="Balloon Text Char"/>
    <w:basedOn w:val="DefaultParagraphFont"/>
    <w:link w:val="BalloonText"/>
    <w:uiPriority w:val="99"/>
    <w:semiHidden/>
    <w:rsid w:val="009E0D6C"/>
    <w:rPr>
      <w:rFonts w:ascii="Tahoma" w:hAnsi="Tahoma" w:cs="Tahoma"/>
      <w:sz w:val="16"/>
      <w:szCs w:val="16"/>
    </w:rPr>
  </w:style>
  <w:style w:type="paragraph" w:styleId="FootnoteText">
    <w:name w:val="footnote text"/>
    <w:basedOn w:val="Normal"/>
    <w:link w:val="FootnoteTextChar"/>
    <w:uiPriority w:val="99"/>
    <w:semiHidden/>
    <w:unhideWhenUsed/>
    <w:rsid w:val="00F13626"/>
    <w:rPr>
      <w:sz w:val="20"/>
      <w:szCs w:val="20"/>
    </w:rPr>
  </w:style>
  <w:style w:type="character" w:customStyle="1" w:styleId="FootnoteTextChar">
    <w:name w:val="Footnote Text Char"/>
    <w:basedOn w:val="DefaultParagraphFont"/>
    <w:link w:val="FootnoteText"/>
    <w:uiPriority w:val="99"/>
    <w:semiHidden/>
    <w:rsid w:val="00F13626"/>
  </w:style>
  <w:style w:type="character" w:styleId="FootnoteReference">
    <w:name w:val="footnote reference"/>
    <w:basedOn w:val="DefaultParagraphFont"/>
    <w:uiPriority w:val="99"/>
    <w:semiHidden/>
    <w:unhideWhenUsed/>
    <w:rsid w:val="00F13626"/>
    <w:rPr>
      <w:vertAlign w:val="superscript"/>
    </w:rPr>
  </w:style>
  <w:style w:type="paragraph" w:styleId="EndnoteText">
    <w:name w:val="endnote text"/>
    <w:basedOn w:val="Normal"/>
    <w:link w:val="EndnoteTextChar"/>
    <w:uiPriority w:val="99"/>
    <w:semiHidden/>
    <w:unhideWhenUsed/>
    <w:rsid w:val="00CE5369"/>
    <w:rPr>
      <w:sz w:val="20"/>
      <w:szCs w:val="20"/>
    </w:rPr>
  </w:style>
  <w:style w:type="character" w:customStyle="1" w:styleId="EndnoteTextChar">
    <w:name w:val="Endnote Text Char"/>
    <w:basedOn w:val="DefaultParagraphFont"/>
    <w:link w:val="EndnoteText"/>
    <w:uiPriority w:val="99"/>
    <w:semiHidden/>
    <w:rsid w:val="00CE5369"/>
  </w:style>
  <w:style w:type="character" w:styleId="EndnoteReference">
    <w:name w:val="endnote reference"/>
    <w:basedOn w:val="DefaultParagraphFont"/>
    <w:uiPriority w:val="99"/>
    <w:semiHidden/>
    <w:unhideWhenUsed/>
    <w:rsid w:val="00CE5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1BBE-B1F7-42DC-9D01-D6911BA6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4454</Words>
  <Characters>24498</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Section 5.  Afin de remettre une montre avec le logo du syndicat aux membres de </vt:lpstr>
      <vt:lpstr/>
      <vt:lpstr>5 et 15 montres d’hommes.</vt:lpstr>
      <vt:lpstr>2 et 5 montres de femmes.</vt:lpstr>
      <vt:lpstr/>
      <vt:lpstr>Don de grève: un montant minimum de cent cinquante (150.00 $).</vt:lpstr>
      <vt:lpstr>Centraide: un montant maximum de cinq cents dollars (500.00 $) par année;</vt:lpstr>
      <vt:lpstr>Mira: un montant maximum de cinq cents dollars (500.00 $) par année;</vt:lpstr>
      <vt:lpstr>Carte cadeau d’un marché alimentaire de cent cinquante dollars (150.00 $) par an</vt:lpstr>
      <vt:lpstr>Maximum de cinq cents dollars (500.00 $) par commandite pour un total de deux mi</vt:lpstr>
      <vt:lpstr>Désastre naturel, sera évalué au cas par cas.</vt:lpstr>
      <vt:lpstr/>
    </vt:vector>
  </TitlesOfParts>
  <Company>NRC-CNRC</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Gerald</dc:creator>
  <cp:lastModifiedBy>Debbie</cp:lastModifiedBy>
  <cp:revision>218</cp:revision>
  <cp:lastPrinted>2018-05-29T12:05:00Z</cp:lastPrinted>
  <dcterms:created xsi:type="dcterms:W3CDTF">2018-05-29T12:05:00Z</dcterms:created>
  <dcterms:modified xsi:type="dcterms:W3CDTF">2018-06-27T15:19:00Z</dcterms:modified>
</cp:coreProperties>
</file>